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71AC" w14:textId="77777777" w:rsidR="0045295B" w:rsidRPr="0045295B" w:rsidRDefault="0045295B" w:rsidP="0045295B">
      <w:pPr>
        <w:autoSpaceDE w:val="0"/>
        <w:autoSpaceDN w:val="0"/>
        <w:adjustRightInd w:val="0"/>
        <w:spacing w:after="0" w:line="240" w:lineRule="auto"/>
        <w:jc w:val="center"/>
        <w:rPr>
          <w:rFonts w:cstheme="minorHAnsi"/>
          <w:b/>
          <w:bCs/>
          <w:color w:val="000000"/>
        </w:rPr>
      </w:pPr>
      <w:r w:rsidRPr="0045295B">
        <w:rPr>
          <w:rFonts w:cstheme="minorHAnsi"/>
          <w:b/>
          <w:bCs/>
          <w:color w:val="000000"/>
        </w:rPr>
        <w:t>TEATRO COLSUBSIDIO ROBERTO ARIAS PÉREZ</w:t>
      </w:r>
    </w:p>
    <w:p w14:paraId="535704D2" w14:textId="77777777" w:rsidR="00BF307F" w:rsidRDefault="00BF307F" w:rsidP="155B9426">
      <w:pPr>
        <w:spacing w:after="0" w:line="240" w:lineRule="auto"/>
        <w:jc w:val="center"/>
        <w:rPr>
          <w:rFonts w:cstheme="minorHAnsi"/>
          <w:b/>
          <w:bCs/>
          <w:color w:val="000000"/>
        </w:rPr>
      </w:pPr>
      <w:r w:rsidRPr="00BF307F">
        <w:rPr>
          <w:rFonts w:cstheme="minorHAnsi"/>
          <w:b/>
          <w:bCs/>
          <w:color w:val="000000"/>
        </w:rPr>
        <w:t xml:space="preserve">Gerente Teatro y Cultura Colsubsidio </w:t>
      </w:r>
    </w:p>
    <w:p w14:paraId="5A60D62F" w14:textId="39751C74" w:rsidR="0045295B" w:rsidRPr="0045295B" w:rsidRDefault="0045295B" w:rsidP="155B9426">
      <w:pPr>
        <w:spacing w:after="0" w:line="240" w:lineRule="auto"/>
        <w:jc w:val="center"/>
        <w:rPr>
          <w:b/>
          <w:bCs/>
          <w:color w:val="000000" w:themeColor="text1"/>
        </w:rPr>
      </w:pPr>
      <w:r w:rsidRPr="2CBF901D">
        <w:rPr>
          <w:b/>
          <w:bCs/>
          <w:color w:val="000000" w:themeColor="text1"/>
        </w:rPr>
        <w:t>“</w:t>
      </w:r>
      <w:r w:rsidR="6AC6E19C" w:rsidRPr="2CBF901D">
        <w:rPr>
          <w:b/>
          <w:bCs/>
          <w:color w:val="000000" w:themeColor="text1"/>
        </w:rPr>
        <w:t xml:space="preserve">Festival </w:t>
      </w:r>
      <w:r w:rsidR="07C1C7EC" w:rsidRPr="2CBF901D">
        <w:rPr>
          <w:b/>
          <w:bCs/>
          <w:color w:val="000000" w:themeColor="text1"/>
        </w:rPr>
        <w:t xml:space="preserve">Internacional de Jazz </w:t>
      </w:r>
      <w:r w:rsidR="2CC149F3" w:rsidRPr="2CBF901D">
        <w:rPr>
          <w:b/>
          <w:bCs/>
          <w:color w:val="000000" w:themeColor="text1"/>
        </w:rPr>
        <w:t>202</w:t>
      </w:r>
      <w:r w:rsidR="00BF307F">
        <w:rPr>
          <w:b/>
          <w:bCs/>
          <w:color w:val="000000" w:themeColor="text1"/>
        </w:rPr>
        <w:t>5</w:t>
      </w:r>
      <w:r w:rsidRPr="2CBF901D">
        <w:rPr>
          <w:b/>
          <w:bCs/>
          <w:color w:val="000000" w:themeColor="text1"/>
        </w:rPr>
        <w:t>”</w:t>
      </w:r>
    </w:p>
    <w:p w14:paraId="50059D4B" w14:textId="74CD44D4" w:rsidR="0045295B" w:rsidRDefault="0045295B" w:rsidP="0045295B">
      <w:pPr>
        <w:autoSpaceDE w:val="0"/>
        <w:autoSpaceDN w:val="0"/>
        <w:adjustRightInd w:val="0"/>
        <w:spacing w:after="0" w:line="240" w:lineRule="auto"/>
        <w:jc w:val="center"/>
        <w:rPr>
          <w:rFonts w:cstheme="minorHAnsi"/>
          <w:b/>
          <w:bCs/>
          <w:color w:val="000000"/>
        </w:rPr>
      </w:pPr>
      <w:r w:rsidRPr="0045295B">
        <w:rPr>
          <w:rFonts w:cstheme="minorHAnsi"/>
          <w:b/>
          <w:bCs/>
          <w:color w:val="000000"/>
        </w:rPr>
        <w:t>TÉRMINOS Y CONDICIONES</w:t>
      </w:r>
    </w:p>
    <w:p w14:paraId="01D66A3D" w14:textId="19B644F5" w:rsidR="008664D8" w:rsidRDefault="008664D8" w:rsidP="0045295B">
      <w:pPr>
        <w:autoSpaceDE w:val="0"/>
        <w:autoSpaceDN w:val="0"/>
        <w:adjustRightInd w:val="0"/>
        <w:spacing w:after="0" w:line="240" w:lineRule="auto"/>
        <w:jc w:val="center"/>
        <w:rPr>
          <w:rFonts w:cstheme="minorHAnsi"/>
          <w:b/>
          <w:bCs/>
          <w:color w:val="000000"/>
        </w:rPr>
      </w:pPr>
    </w:p>
    <w:p w14:paraId="00803796" w14:textId="51E13209" w:rsidR="008664D8" w:rsidRDefault="008664D8" w:rsidP="0045295B">
      <w:pPr>
        <w:autoSpaceDE w:val="0"/>
        <w:autoSpaceDN w:val="0"/>
        <w:adjustRightInd w:val="0"/>
        <w:spacing w:after="0" w:line="240" w:lineRule="auto"/>
        <w:jc w:val="center"/>
        <w:rPr>
          <w:rFonts w:cstheme="minorHAnsi"/>
          <w:b/>
          <w:bCs/>
          <w:color w:val="000000"/>
        </w:rPr>
      </w:pPr>
    </w:p>
    <w:p w14:paraId="4749541E" w14:textId="2F2D3DD8" w:rsidR="008664D8" w:rsidRDefault="00222F1B" w:rsidP="0045295B">
      <w:pPr>
        <w:autoSpaceDE w:val="0"/>
        <w:autoSpaceDN w:val="0"/>
        <w:adjustRightInd w:val="0"/>
        <w:spacing w:after="0" w:line="240" w:lineRule="auto"/>
        <w:jc w:val="center"/>
        <w:rPr>
          <w:rFonts w:cstheme="minorHAnsi"/>
          <w:b/>
          <w:bCs/>
          <w:color w:val="000000"/>
        </w:rPr>
      </w:pPr>
      <w:r>
        <w:rPr>
          <w:rFonts w:cstheme="minorHAnsi"/>
          <w:b/>
          <w:bCs/>
          <w:color w:val="000000"/>
        </w:rPr>
        <w:t>PAQUETE/ABONO JAZZ CENTRO</w:t>
      </w:r>
    </w:p>
    <w:p w14:paraId="4CC67D31" w14:textId="77777777" w:rsidR="008664D8" w:rsidRPr="0045295B" w:rsidRDefault="008664D8" w:rsidP="0045295B">
      <w:pPr>
        <w:autoSpaceDE w:val="0"/>
        <w:autoSpaceDN w:val="0"/>
        <w:adjustRightInd w:val="0"/>
        <w:spacing w:after="0" w:line="240" w:lineRule="auto"/>
        <w:jc w:val="center"/>
        <w:rPr>
          <w:rFonts w:cstheme="minorHAnsi"/>
          <w:b/>
          <w:bCs/>
          <w:color w:val="000000"/>
        </w:rPr>
      </w:pPr>
    </w:p>
    <w:p w14:paraId="02702662" w14:textId="77777777" w:rsidR="0045295B" w:rsidRDefault="0045295B" w:rsidP="0045295B">
      <w:pPr>
        <w:autoSpaceDE w:val="0"/>
        <w:autoSpaceDN w:val="0"/>
        <w:adjustRightInd w:val="0"/>
        <w:spacing w:after="0" w:line="240" w:lineRule="auto"/>
        <w:jc w:val="center"/>
        <w:rPr>
          <w:rFonts w:cstheme="minorHAnsi"/>
          <w:b/>
          <w:bCs/>
          <w:color w:val="000000"/>
        </w:rPr>
      </w:pPr>
    </w:p>
    <w:p w14:paraId="544CEDC9" w14:textId="5FED6BF5" w:rsidR="0045295B" w:rsidRDefault="0045295B" w:rsidP="04DA4C44">
      <w:pPr>
        <w:spacing w:after="0" w:line="240" w:lineRule="auto"/>
        <w:jc w:val="center"/>
        <w:rPr>
          <w:b/>
          <w:bCs/>
          <w:color w:val="000000" w:themeColor="text1"/>
        </w:rPr>
      </w:pPr>
      <w:r>
        <w:t xml:space="preserve">De antemano, queremos agradecer su participación en las artes y a la cultura y hacer parte de la programación del Teatro Colsubsidio. </w:t>
      </w:r>
      <w:r w:rsidR="006456B0">
        <w:t>Este paquete comercial</w:t>
      </w:r>
      <w:r>
        <w:t xml:space="preserve"> hace parte del</w:t>
      </w:r>
      <w:r w:rsidR="003C5355">
        <w:t xml:space="preserve"> </w:t>
      </w:r>
      <w:r w:rsidR="79CBA803" w:rsidRPr="2CBF901D">
        <w:rPr>
          <w:b/>
          <w:bCs/>
          <w:color w:val="000000" w:themeColor="text1"/>
        </w:rPr>
        <w:t>“</w:t>
      </w:r>
      <w:r w:rsidR="513B5868" w:rsidRPr="2CBF901D">
        <w:rPr>
          <w:b/>
          <w:bCs/>
          <w:color w:val="000000" w:themeColor="text1"/>
        </w:rPr>
        <w:t>Festival Internacional de Jazz 202</w:t>
      </w:r>
      <w:r w:rsidR="006456B0">
        <w:rPr>
          <w:b/>
          <w:bCs/>
          <w:color w:val="000000" w:themeColor="text1"/>
        </w:rPr>
        <w:t>5</w:t>
      </w:r>
      <w:r w:rsidR="79CBA803" w:rsidRPr="2CBF901D">
        <w:rPr>
          <w:b/>
          <w:bCs/>
          <w:color w:val="000000" w:themeColor="text1"/>
        </w:rPr>
        <w:t>”</w:t>
      </w:r>
      <w:r w:rsidR="003C5355">
        <w:t xml:space="preserve"> (En adelante </w:t>
      </w:r>
      <w:r w:rsidR="003C5355" w:rsidRPr="2CBF901D">
        <w:rPr>
          <w:b/>
          <w:bCs/>
          <w:i/>
          <w:iCs/>
        </w:rPr>
        <w:t>EL FESTIVAL</w:t>
      </w:r>
      <w:r w:rsidR="003C5355">
        <w:t>) del</w:t>
      </w:r>
      <w:r>
        <w:t xml:space="preserve"> Teatro Colsubsidio</w:t>
      </w:r>
      <w:r w:rsidR="003C5355">
        <w:t>,</w:t>
      </w:r>
      <w:r>
        <w:t xml:space="preserve"> a</w:t>
      </w:r>
      <w:r w:rsidR="003C5355">
        <w:t>l</w:t>
      </w:r>
      <w:r>
        <w:t xml:space="preserve"> que se puede acceder través de las páginas de </w:t>
      </w:r>
      <w:hyperlink r:id="rId8">
        <w:r w:rsidRPr="2CBF901D">
          <w:rPr>
            <w:rStyle w:val="Hipervnculo"/>
          </w:rPr>
          <w:t>www.tuboleta.com</w:t>
        </w:r>
      </w:hyperlink>
      <w:r>
        <w:t>, en las taquillas dispuestas</w:t>
      </w:r>
      <w:r w:rsidR="00BA26C8">
        <w:t>, puntos autorizados de venta</w:t>
      </w:r>
      <w:r>
        <w:t xml:space="preserve"> y </w:t>
      </w:r>
      <w:proofErr w:type="spellStart"/>
      <w:r>
        <w:t>Call</w:t>
      </w:r>
      <w:proofErr w:type="spellEnd"/>
      <w:r>
        <w:t xml:space="preserve"> Center</w:t>
      </w:r>
      <w:r w:rsidR="00BA26C8">
        <w:t xml:space="preserve"> de </w:t>
      </w:r>
      <w:proofErr w:type="spellStart"/>
      <w:r w:rsidR="00BA26C8">
        <w:t>TuBoleta</w:t>
      </w:r>
      <w:proofErr w:type="spellEnd"/>
      <w:r>
        <w:t>.</w:t>
      </w:r>
    </w:p>
    <w:p w14:paraId="00456726" w14:textId="77777777" w:rsidR="003C5355" w:rsidRPr="003663C0" w:rsidRDefault="003C5355" w:rsidP="003C5355">
      <w:pPr>
        <w:rPr>
          <w:b/>
          <w:lang w:val="es-ES"/>
        </w:rPr>
      </w:pPr>
      <w:r w:rsidRPr="003663C0">
        <w:rPr>
          <w:b/>
          <w:lang w:val="es-ES"/>
        </w:rPr>
        <w:t>Indicaciones de uso:</w:t>
      </w:r>
    </w:p>
    <w:p w14:paraId="0192DEBF" w14:textId="36EC2677" w:rsidR="003C5355" w:rsidRDefault="003C5355" w:rsidP="003C5355">
      <w:pPr>
        <w:pStyle w:val="Prrafodelista"/>
        <w:numPr>
          <w:ilvl w:val="0"/>
          <w:numId w:val="7"/>
        </w:numPr>
        <w:rPr>
          <w:lang w:val="es-ES"/>
        </w:rPr>
      </w:pPr>
      <w:r w:rsidRPr="237A9BDD">
        <w:rPr>
          <w:lang w:val="es-ES"/>
        </w:rPr>
        <w:t>E</w:t>
      </w:r>
      <w:r w:rsidR="006456B0">
        <w:rPr>
          <w:lang w:val="es-ES"/>
        </w:rPr>
        <w:t xml:space="preserve">ste paquete comercial o </w:t>
      </w:r>
      <w:r w:rsidRPr="237A9BDD">
        <w:rPr>
          <w:lang w:val="es-ES"/>
        </w:rPr>
        <w:t>abono</w:t>
      </w:r>
      <w:r w:rsidR="006456B0">
        <w:rPr>
          <w:lang w:val="es-ES"/>
        </w:rPr>
        <w:t>,</w:t>
      </w:r>
      <w:r w:rsidRPr="237A9BDD">
        <w:rPr>
          <w:lang w:val="es-ES"/>
        </w:rPr>
        <w:t xml:space="preserve"> se activa únicamente por la compra de </w:t>
      </w:r>
      <w:r w:rsidRPr="237A9BDD">
        <w:rPr>
          <w:b/>
          <w:bCs/>
          <w:lang w:val="es-ES"/>
        </w:rPr>
        <w:t>todos</w:t>
      </w:r>
      <w:r w:rsidRPr="237A9BDD">
        <w:rPr>
          <w:lang w:val="es-ES"/>
        </w:rPr>
        <w:t xml:space="preserve"> los</w:t>
      </w:r>
      <w:r w:rsidR="00AE354F" w:rsidRPr="237A9BDD">
        <w:rPr>
          <w:lang w:val="es-ES"/>
        </w:rPr>
        <w:t xml:space="preserve"> </w:t>
      </w:r>
      <w:r w:rsidR="006456B0">
        <w:rPr>
          <w:lang w:val="es-ES"/>
        </w:rPr>
        <w:t xml:space="preserve">siguientes </w:t>
      </w:r>
      <w:r w:rsidRPr="237A9BDD">
        <w:rPr>
          <w:lang w:val="es-ES"/>
        </w:rPr>
        <w:t xml:space="preserve">conciertos de </w:t>
      </w:r>
      <w:r w:rsidRPr="237A9BDD">
        <w:rPr>
          <w:b/>
          <w:bCs/>
          <w:i/>
          <w:iCs/>
        </w:rPr>
        <w:t>EL FESTIVAL</w:t>
      </w:r>
      <w:r w:rsidRPr="237A9BDD">
        <w:rPr>
          <w:lang w:val="es-ES"/>
        </w:rPr>
        <w:t xml:space="preserve"> los cuales son:</w:t>
      </w:r>
    </w:p>
    <w:p w14:paraId="7DBBBA8F" w14:textId="2B4C94F2" w:rsidR="00AE354F" w:rsidRDefault="00AE354F" w:rsidP="00AE354F">
      <w:pPr>
        <w:rPr>
          <w:lang w:val="es-ES"/>
        </w:rPr>
      </w:pPr>
    </w:p>
    <w:tbl>
      <w:tblPr>
        <w:tblW w:w="4892" w:type="dxa"/>
        <w:tblLayout w:type="fixed"/>
        <w:tblLook w:val="06A0" w:firstRow="1" w:lastRow="0" w:firstColumn="1" w:lastColumn="0" w:noHBand="1" w:noVBand="1"/>
      </w:tblPr>
      <w:tblGrid>
        <w:gridCol w:w="1738"/>
        <w:gridCol w:w="3154"/>
      </w:tblGrid>
      <w:tr w:rsidR="04DA4C44" w14:paraId="689D932C" w14:textId="77777777" w:rsidTr="2CBF901D">
        <w:trPr>
          <w:trHeight w:val="78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5E93E27B" w14:textId="7B5DF578" w:rsidR="04DA4C44" w:rsidRDefault="09084035" w:rsidP="006456B0">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6456B0">
              <w:rPr>
                <w:rFonts w:ascii="Century Gothic" w:eastAsia="Century Gothic" w:hAnsi="Century Gothic" w:cs="Century Gothic"/>
                <w:b/>
                <w:bCs/>
                <w:color w:val="000000" w:themeColor="text1"/>
                <w:sz w:val="16"/>
                <w:szCs w:val="16"/>
              </w:rPr>
              <w:t>2</w:t>
            </w:r>
            <w:r w:rsidRPr="2CBF901D">
              <w:rPr>
                <w:rFonts w:ascii="Century Gothic" w:eastAsia="Century Gothic" w:hAnsi="Century Gothic" w:cs="Century Gothic"/>
                <w:b/>
                <w:bCs/>
                <w:color w:val="000000" w:themeColor="text1"/>
                <w:sz w:val="16"/>
                <w:szCs w:val="16"/>
              </w:rPr>
              <w:t xml:space="preserve"> de </w:t>
            </w:r>
            <w:r w:rsidR="51EE7AA0"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2795F080" w14:textId="64F9FCDC" w:rsidR="2CBF901D" w:rsidRDefault="006456B0" w:rsidP="2CBF901D">
            <w:pPr>
              <w:spacing w:after="0"/>
              <w:jc w:val="center"/>
            </w:pPr>
            <w:proofErr w:type="spellStart"/>
            <w:r>
              <w:rPr>
                <w:rFonts w:ascii="Aptos" w:eastAsia="Aptos" w:hAnsi="Aptos" w:cs="Aptos"/>
                <w:b/>
                <w:bCs/>
                <w:color w:val="000000" w:themeColor="text1"/>
                <w:sz w:val="24"/>
                <w:szCs w:val="24"/>
              </w:rPr>
              <w:t>Cécile</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McLorin</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Salvant</w:t>
            </w:r>
            <w:proofErr w:type="spellEnd"/>
          </w:p>
        </w:tc>
      </w:tr>
      <w:tr w:rsidR="04DA4C44" w14:paraId="589B079C" w14:textId="77777777" w:rsidTr="2CBF901D">
        <w:trPr>
          <w:trHeight w:val="39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3D8BE68F" w14:textId="15D8FE7A" w:rsidR="04DA4C44" w:rsidRDefault="09084035" w:rsidP="006456B0">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6456B0">
              <w:rPr>
                <w:rFonts w:ascii="Century Gothic" w:eastAsia="Century Gothic" w:hAnsi="Century Gothic" w:cs="Century Gothic"/>
                <w:b/>
                <w:bCs/>
                <w:color w:val="000000" w:themeColor="text1"/>
                <w:sz w:val="16"/>
                <w:szCs w:val="16"/>
              </w:rPr>
              <w:t>3</w:t>
            </w:r>
            <w:r w:rsidRPr="2CBF901D">
              <w:rPr>
                <w:rFonts w:ascii="Century Gothic" w:eastAsia="Century Gothic" w:hAnsi="Century Gothic" w:cs="Century Gothic"/>
                <w:b/>
                <w:bCs/>
                <w:color w:val="000000" w:themeColor="text1"/>
                <w:sz w:val="16"/>
                <w:szCs w:val="16"/>
              </w:rPr>
              <w:t xml:space="preserve"> de </w:t>
            </w:r>
            <w:r w:rsidR="6D76F5B8"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right w:w="15" w:type="dxa"/>
            </w:tcMar>
            <w:vAlign w:val="center"/>
          </w:tcPr>
          <w:p w14:paraId="1611C8E6" w14:textId="7685CB52" w:rsidR="04DA4C44" w:rsidRDefault="006456B0" w:rsidP="2CBF901D">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OFF</w:t>
            </w:r>
          </w:p>
        </w:tc>
      </w:tr>
      <w:tr w:rsidR="04DA4C44" w14:paraId="328EE705" w14:textId="77777777" w:rsidTr="2CBF901D">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6EC34CDA" w14:textId="6AB6AABD" w:rsidR="04DA4C44" w:rsidRDefault="38A91396" w:rsidP="006456B0">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6456B0">
              <w:rPr>
                <w:rFonts w:ascii="Century Gothic" w:eastAsia="Century Gothic" w:hAnsi="Century Gothic" w:cs="Century Gothic"/>
                <w:b/>
                <w:bCs/>
                <w:color w:val="000000" w:themeColor="text1"/>
                <w:sz w:val="16"/>
                <w:szCs w:val="16"/>
              </w:rPr>
              <w:t>8</w:t>
            </w:r>
            <w:r w:rsidRPr="2CBF901D">
              <w:rPr>
                <w:rFonts w:ascii="Century Gothic" w:eastAsia="Century Gothic" w:hAnsi="Century Gothic" w:cs="Century Gothic"/>
                <w:b/>
                <w:bCs/>
                <w:color w:val="000000" w:themeColor="text1"/>
                <w:sz w:val="16"/>
                <w:szCs w:val="16"/>
              </w:rPr>
              <w:t xml:space="preserve"> de </w:t>
            </w:r>
            <w:r w:rsidR="6D76F5B8"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63792A7E" w14:textId="5B79031D" w:rsidR="04DA4C44" w:rsidRDefault="006456B0" w:rsidP="2CBF901D">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 xml:space="preserve">Pat </w:t>
            </w:r>
            <w:proofErr w:type="spellStart"/>
            <w:r>
              <w:rPr>
                <w:rFonts w:ascii="Aptos" w:eastAsia="Aptos" w:hAnsi="Aptos" w:cs="Aptos"/>
                <w:b/>
                <w:bCs/>
                <w:color w:val="000000" w:themeColor="text1"/>
                <w:sz w:val="24"/>
                <w:szCs w:val="24"/>
              </w:rPr>
              <w:t>Metheny</w:t>
            </w:r>
            <w:proofErr w:type="spellEnd"/>
            <w:r>
              <w:rPr>
                <w:rFonts w:ascii="Aptos" w:eastAsia="Aptos" w:hAnsi="Aptos" w:cs="Aptos"/>
                <w:b/>
                <w:bCs/>
                <w:color w:val="000000" w:themeColor="text1"/>
                <w:sz w:val="24"/>
                <w:szCs w:val="24"/>
              </w:rPr>
              <w:t xml:space="preserve"> solo</w:t>
            </w:r>
          </w:p>
        </w:tc>
      </w:tr>
      <w:tr w:rsidR="237A9BDD" w14:paraId="6EE8965B" w14:textId="77777777" w:rsidTr="2CBF901D">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16144236" w14:textId="0AA73C3B" w:rsidR="7F092B8D" w:rsidRDefault="38A91396" w:rsidP="008F7350">
            <w:pPr>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8F7350">
              <w:rPr>
                <w:rFonts w:ascii="Century Gothic" w:eastAsia="Century Gothic" w:hAnsi="Century Gothic" w:cs="Century Gothic"/>
                <w:b/>
                <w:bCs/>
                <w:color w:val="000000" w:themeColor="text1"/>
                <w:sz w:val="16"/>
                <w:szCs w:val="16"/>
              </w:rPr>
              <w:t>9</w:t>
            </w:r>
            <w:r w:rsidRPr="2CBF901D">
              <w:rPr>
                <w:rFonts w:ascii="Century Gothic" w:eastAsia="Century Gothic" w:hAnsi="Century Gothic" w:cs="Century Gothic"/>
                <w:b/>
                <w:bCs/>
                <w:color w:val="000000" w:themeColor="text1"/>
                <w:sz w:val="16"/>
                <w:szCs w:val="16"/>
              </w:rPr>
              <w:t xml:space="preserve"> </w:t>
            </w:r>
            <w:r w:rsidR="0F7EEE9C" w:rsidRPr="2CBF901D">
              <w:rPr>
                <w:rFonts w:ascii="Century Gothic" w:eastAsia="Century Gothic" w:hAnsi="Century Gothic" w:cs="Century Gothic"/>
                <w:b/>
                <w:bCs/>
                <w:color w:val="000000" w:themeColor="text1"/>
                <w:sz w:val="16"/>
                <w:szCs w:val="16"/>
              </w:rPr>
              <w:t xml:space="preserve">de </w:t>
            </w:r>
            <w:r w:rsidR="5C6AFB17"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54E860A1" w14:textId="684EC735" w:rsidR="7F092B8D" w:rsidRDefault="006456B0" w:rsidP="2CBF901D">
            <w:pPr>
              <w:jc w:val="center"/>
              <w:rPr>
                <w:rFonts w:ascii="Century Gothic" w:eastAsia="Century Gothic" w:hAnsi="Century Gothic" w:cs="Century Gothic"/>
                <w:sz w:val="18"/>
                <w:szCs w:val="18"/>
              </w:rPr>
            </w:pPr>
            <w:proofErr w:type="spellStart"/>
            <w:r>
              <w:rPr>
                <w:rFonts w:ascii="Aptos" w:eastAsia="Aptos" w:hAnsi="Aptos" w:cs="Aptos"/>
                <w:b/>
                <w:bCs/>
                <w:color w:val="000000" w:themeColor="text1"/>
                <w:sz w:val="24"/>
                <w:szCs w:val="24"/>
              </w:rPr>
              <w:t>Sarky</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Puppy</w:t>
            </w:r>
            <w:proofErr w:type="spellEnd"/>
          </w:p>
        </w:tc>
      </w:tr>
      <w:tr w:rsidR="006456B0" w14:paraId="016CA010" w14:textId="77777777" w:rsidTr="2CBF901D">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32C71DA3" w14:textId="45B48669" w:rsidR="006456B0" w:rsidRPr="2CBF901D" w:rsidRDefault="006456B0" w:rsidP="2CBF901D">
            <w:pPr>
              <w:jc w:val="center"/>
              <w:rPr>
                <w:rFonts w:ascii="Century Gothic" w:eastAsia="Century Gothic" w:hAnsi="Century Gothic" w:cs="Century Gothic"/>
                <w:b/>
                <w:bCs/>
                <w:color w:val="000000" w:themeColor="text1"/>
                <w:sz w:val="16"/>
                <w:szCs w:val="16"/>
              </w:rPr>
            </w:pPr>
            <w:r>
              <w:rPr>
                <w:rFonts w:ascii="Century Gothic" w:eastAsia="Century Gothic" w:hAnsi="Century Gothic" w:cs="Century Gothic"/>
                <w:b/>
                <w:bCs/>
                <w:color w:val="000000" w:themeColor="text1"/>
                <w:sz w:val="16"/>
                <w:szCs w:val="16"/>
              </w:rPr>
              <w:t>20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1BC8CCFC" w14:textId="550DC225" w:rsidR="006456B0" w:rsidRDefault="006456B0" w:rsidP="2CBF901D">
            <w:pPr>
              <w:jc w:val="center"/>
              <w:rPr>
                <w:rFonts w:ascii="Aptos" w:eastAsia="Aptos" w:hAnsi="Aptos" w:cs="Aptos"/>
                <w:b/>
                <w:bCs/>
                <w:color w:val="000000" w:themeColor="text1"/>
                <w:sz w:val="24"/>
                <w:szCs w:val="24"/>
              </w:rPr>
            </w:pPr>
            <w:r>
              <w:rPr>
                <w:rFonts w:ascii="Aptos" w:eastAsia="Aptos" w:hAnsi="Aptos" w:cs="Aptos"/>
                <w:b/>
                <w:bCs/>
                <w:color w:val="000000" w:themeColor="text1"/>
                <w:sz w:val="24"/>
                <w:szCs w:val="24"/>
              </w:rPr>
              <w:t xml:space="preserve">Chris Potter </w:t>
            </w:r>
            <w:proofErr w:type="spellStart"/>
            <w:r>
              <w:rPr>
                <w:rFonts w:ascii="Aptos" w:eastAsia="Aptos" w:hAnsi="Aptos" w:cs="Aptos"/>
                <w:b/>
                <w:bCs/>
                <w:color w:val="000000" w:themeColor="text1"/>
                <w:sz w:val="24"/>
                <w:szCs w:val="24"/>
              </w:rPr>
              <w:t>Quartet</w:t>
            </w:r>
            <w:proofErr w:type="spellEnd"/>
          </w:p>
        </w:tc>
      </w:tr>
    </w:tbl>
    <w:p w14:paraId="5B85C11F" w14:textId="0C8A4673" w:rsidR="00F03A1D" w:rsidRDefault="00F03A1D" w:rsidP="04DA4C44">
      <w:pPr>
        <w:rPr>
          <w:lang w:val="es-ES"/>
        </w:rPr>
      </w:pPr>
    </w:p>
    <w:p w14:paraId="0E6FDC5E" w14:textId="6D5B5A6A" w:rsidR="00757B5D" w:rsidRDefault="00222F1B" w:rsidP="00222F1B">
      <w:pPr>
        <w:pStyle w:val="Prrafodelista"/>
        <w:numPr>
          <w:ilvl w:val="0"/>
          <w:numId w:val="7"/>
        </w:numPr>
        <w:rPr>
          <w:lang w:val="es-ES"/>
        </w:rPr>
      </w:pPr>
      <w:r>
        <w:rPr>
          <w:lang w:val="es-ES"/>
        </w:rPr>
        <w:t>Este paquete comercial aplica únicamente para Platea Central y Primer Balcón Central</w:t>
      </w:r>
      <w:r w:rsidR="004B4003">
        <w:rPr>
          <w:lang w:val="es-ES"/>
        </w:rPr>
        <w:t>:</w:t>
      </w:r>
    </w:p>
    <w:p w14:paraId="64A88DE4" w14:textId="77777777" w:rsidR="004B4003" w:rsidRPr="00222F1B" w:rsidRDefault="004B4003" w:rsidP="004B4003">
      <w:pPr>
        <w:pStyle w:val="Prrafodelista"/>
        <w:rPr>
          <w:lang w:val="es-ES"/>
        </w:rPr>
      </w:pPr>
    </w:p>
    <w:tbl>
      <w:tblPr>
        <w:tblW w:w="4531" w:type="dxa"/>
        <w:tblCellMar>
          <w:top w:w="15" w:type="dxa"/>
          <w:left w:w="70" w:type="dxa"/>
          <w:bottom w:w="15" w:type="dxa"/>
          <w:right w:w="70" w:type="dxa"/>
        </w:tblCellMar>
        <w:tblLook w:val="04A0" w:firstRow="1" w:lastRow="0" w:firstColumn="1" w:lastColumn="0" w:noHBand="0" w:noVBand="1"/>
      </w:tblPr>
      <w:tblGrid>
        <w:gridCol w:w="3020"/>
        <w:gridCol w:w="160"/>
        <w:gridCol w:w="1351"/>
      </w:tblGrid>
      <w:tr w:rsidR="004B4003" w:rsidRPr="004B4003" w14:paraId="6E61A448" w14:textId="77777777" w:rsidTr="004B4003">
        <w:trPr>
          <w:trHeight w:val="615"/>
        </w:trPr>
        <w:tc>
          <w:tcPr>
            <w:tcW w:w="3020"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7880D10D" w14:textId="77777777" w:rsidR="004B4003" w:rsidRPr="004B4003" w:rsidRDefault="004B4003" w:rsidP="004B4003">
            <w:pPr>
              <w:spacing w:after="0" w:line="240" w:lineRule="auto"/>
              <w:jc w:val="center"/>
              <w:rPr>
                <w:rFonts w:ascii="Calibri" w:eastAsia="Times New Roman" w:hAnsi="Calibri" w:cs="Calibri"/>
                <w:color w:val="000000"/>
                <w:lang w:eastAsia="es-CO"/>
              </w:rPr>
            </w:pPr>
            <w:proofErr w:type="spellStart"/>
            <w:r w:rsidRPr="004B4003">
              <w:rPr>
                <w:rFonts w:ascii="Calibri" w:eastAsia="Times New Roman" w:hAnsi="Calibri" w:cs="Calibri"/>
                <w:color w:val="000000"/>
                <w:lang w:eastAsia="es-CO"/>
              </w:rPr>
              <w:t>°Platea</w:t>
            </w:r>
            <w:proofErr w:type="spellEnd"/>
            <w:r w:rsidRPr="004B4003">
              <w:rPr>
                <w:rFonts w:ascii="Calibri" w:eastAsia="Times New Roman" w:hAnsi="Calibri" w:cs="Calibri"/>
                <w:color w:val="000000"/>
                <w:lang w:eastAsia="es-CO"/>
              </w:rPr>
              <w:t xml:space="preserve"> Central</w:t>
            </w:r>
          </w:p>
        </w:tc>
        <w:tc>
          <w:tcPr>
            <w:tcW w:w="160" w:type="dxa"/>
            <w:tcBorders>
              <w:top w:val="nil"/>
              <w:left w:val="single" w:sz="4" w:space="0" w:color="auto"/>
              <w:bottom w:val="single" w:sz="4" w:space="0" w:color="auto"/>
              <w:right w:val="single" w:sz="4" w:space="0" w:color="auto"/>
            </w:tcBorders>
            <w:noWrap/>
            <w:vAlign w:val="center"/>
            <w:hideMark/>
          </w:tcPr>
          <w:p w14:paraId="00E0C900" w14:textId="77777777" w:rsidR="004B4003" w:rsidRPr="004B4003" w:rsidRDefault="004B4003" w:rsidP="004B4003">
            <w:pPr>
              <w:spacing w:after="0" w:line="240" w:lineRule="auto"/>
              <w:jc w:val="center"/>
              <w:rPr>
                <w:rFonts w:ascii="Calibri" w:eastAsia="Times New Roman" w:hAnsi="Calibri" w:cs="Calibri"/>
                <w:color w:val="000000"/>
                <w:lang w:eastAsia="es-CO"/>
              </w:rPr>
            </w:pPr>
          </w:p>
        </w:tc>
        <w:tc>
          <w:tcPr>
            <w:tcW w:w="1351" w:type="dxa"/>
            <w:tcBorders>
              <w:top w:val="single" w:sz="4" w:space="0" w:color="000000"/>
              <w:left w:val="single" w:sz="4" w:space="0" w:color="000000"/>
              <w:bottom w:val="single" w:sz="4" w:space="0" w:color="000000"/>
              <w:right w:val="single" w:sz="4" w:space="0" w:color="000000"/>
            </w:tcBorders>
            <w:noWrap/>
            <w:vAlign w:val="center"/>
            <w:hideMark/>
          </w:tcPr>
          <w:p w14:paraId="4A8BC06B" w14:textId="77777777" w:rsidR="004B4003" w:rsidRPr="004B4003" w:rsidRDefault="004B4003" w:rsidP="004B4003">
            <w:pPr>
              <w:spacing w:after="0" w:line="240" w:lineRule="auto"/>
              <w:jc w:val="center"/>
              <w:rPr>
                <w:rFonts w:ascii="Calibri" w:eastAsia="Times New Roman" w:hAnsi="Calibri" w:cs="Calibri"/>
                <w:b/>
                <w:bCs/>
                <w:color w:val="000000"/>
                <w:sz w:val="16"/>
                <w:szCs w:val="16"/>
                <w:lang w:eastAsia="es-CO"/>
              </w:rPr>
            </w:pPr>
            <w:r w:rsidRPr="004B4003">
              <w:rPr>
                <w:rFonts w:ascii="Calibri" w:eastAsia="Times New Roman" w:hAnsi="Calibri" w:cs="Calibri"/>
                <w:b/>
                <w:bCs/>
                <w:color w:val="000000"/>
                <w:sz w:val="16"/>
                <w:szCs w:val="16"/>
                <w:lang w:eastAsia="es-CO"/>
              </w:rPr>
              <w:t>314</w:t>
            </w:r>
          </w:p>
        </w:tc>
      </w:tr>
      <w:tr w:rsidR="004B4003" w:rsidRPr="004B4003" w14:paraId="4C0EF90E" w14:textId="77777777" w:rsidTr="004B4003">
        <w:trPr>
          <w:trHeight w:val="300"/>
        </w:trPr>
        <w:tc>
          <w:tcPr>
            <w:tcW w:w="3020"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32E85A8A" w14:textId="77777777" w:rsidR="004B4003" w:rsidRPr="004B4003" w:rsidRDefault="004B4003" w:rsidP="004B4003">
            <w:pPr>
              <w:spacing w:after="0" w:line="240" w:lineRule="auto"/>
              <w:jc w:val="center"/>
              <w:rPr>
                <w:rFonts w:ascii="Calibri" w:eastAsia="Times New Roman" w:hAnsi="Calibri" w:cs="Calibri"/>
                <w:color w:val="000000"/>
                <w:lang w:eastAsia="es-CO"/>
              </w:rPr>
            </w:pPr>
            <w:proofErr w:type="spellStart"/>
            <w:r w:rsidRPr="004B4003">
              <w:rPr>
                <w:rFonts w:ascii="Calibri" w:eastAsia="Times New Roman" w:hAnsi="Calibri" w:cs="Calibri"/>
                <w:color w:val="000000"/>
                <w:lang w:eastAsia="es-CO"/>
              </w:rPr>
              <w:t>°Primer</w:t>
            </w:r>
            <w:proofErr w:type="spellEnd"/>
            <w:r w:rsidRPr="004B4003">
              <w:rPr>
                <w:rFonts w:ascii="Calibri" w:eastAsia="Times New Roman" w:hAnsi="Calibri" w:cs="Calibri"/>
                <w:color w:val="000000"/>
                <w:lang w:eastAsia="es-CO"/>
              </w:rPr>
              <w:t xml:space="preserve"> Balcón Central</w:t>
            </w:r>
          </w:p>
        </w:tc>
        <w:tc>
          <w:tcPr>
            <w:tcW w:w="160" w:type="dxa"/>
            <w:tcBorders>
              <w:top w:val="nil"/>
              <w:left w:val="single" w:sz="4" w:space="0" w:color="auto"/>
              <w:bottom w:val="single" w:sz="4" w:space="0" w:color="auto"/>
              <w:right w:val="single" w:sz="4" w:space="0" w:color="auto"/>
            </w:tcBorders>
            <w:noWrap/>
            <w:vAlign w:val="center"/>
            <w:hideMark/>
          </w:tcPr>
          <w:p w14:paraId="16E627B1" w14:textId="77777777" w:rsidR="004B4003" w:rsidRPr="004B4003" w:rsidRDefault="004B4003" w:rsidP="004B4003">
            <w:pPr>
              <w:spacing w:after="0" w:line="240" w:lineRule="auto"/>
              <w:jc w:val="center"/>
              <w:rPr>
                <w:rFonts w:ascii="Calibri" w:eastAsia="Times New Roman" w:hAnsi="Calibri" w:cs="Calibri"/>
                <w:color w:val="000000"/>
                <w:lang w:eastAsia="es-CO"/>
              </w:rPr>
            </w:pPr>
          </w:p>
        </w:tc>
        <w:tc>
          <w:tcPr>
            <w:tcW w:w="1351" w:type="dxa"/>
            <w:tcBorders>
              <w:top w:val="single" w:sz="4" w:space="0" w:color="000000"/>
              <w:left w:val="single" w:sz="4" w:space="0" w:color="000000"/>
              <w:bottom w:val="single" w:sz="4" w:space="0" w:color="000000"/>
              <w:right w:val="single" w:sz="4" w:space="0" w:color="000000"/>
            </w:tcBorders>
            <w:noWrap/>
            <w:vAlign w:val="center"/>
            <w:hideMark/>
          </w:tcPr>
          <w:p w14:paraId="168D76B0" w14:textId="77777777" w:rsidR="004B4003" w:rsidRPr="004B4003" w:rsidRDefault="004B4003" w:rsidP="004B4003">
            <w:pPr>
              <w:spacing w:after="0" w:line="240" w:lineRule="auto"/>
              <w:jc w:val="center"/>
              <w:rPr>
                <w:rFonts w:ascii="Calibri" w:eastAsia="Times New Roman" w:hAnsi="Calibri" w:cs="Calibri"/>
                <w:b/>
                <w:bCs/>
                <w:color w:val="000000"/>
                <w:sz w:val="16"/>
                <w:szCs w:val="16"/>
                <w:lang w:eastAsia="es-CO"/>
              </w:rPr>
            </w:pPr>
            <w:r w:rsidRPr="004B4003">
              <w:rPr>
                <w:rFonts w:ascii="Calibri" w:eastAsia="Times New Roman" w:hAnsi="Calibri" w:cs="Calibri"/>
                <w:b/>
                <w:bCs/>
                <w:color w:val="000000"/>
                <w:sz w:val="16"/>
                <w:szCs w:val="16"/>
                <w:lang w:eastAsia="es-CO"/>
              </w:rPr>
              <w:t>104</w:t>
            </w:r>
          </w:p>
        </w:tc>
      </w:tr>
    </w:tbl>
    <w:p w14:paraId="6BA5D5B8" w14:textId="5404E6B5" w:rsidR="006A232B" w:rsidRDefault="006A232B" w:rsidP="00757B5D">
      <w:pPr>
        <w:rPr>
          <w:lang w:val="es-ES"/>
        </w:rPr>
      </w:pPr>
    </w:p>
    <w:p w14:paraId="5B139920" w14:textId="77777777" w:rsidR="006A232B" w:rsidRPr="00757B5D" w:rsidRDefault="006A232B" w:rsidP="00757B5D">
      <w:pPr>
        <w:rPr>
          <w:lang w:val="es-ES"/>
        </w:rPr>
      </w:pPr>
      <w:bookmarkStart w:id="0" w:name="_GoBack"/>
      <w:bookmarkEnd w:id="0"/>
    </w:p>
    <w:p w14:paraId="7A77F2DE" w14:textId="1B521489" w:rsidR="003C5355" w:rsidRDefault="003C5355" w:rsidP="003C5355">
      <w:pPr>
        <w:pStyle w:val="Prrafodelista"/>
        <w:numPr>
          <w:ilvl w:val="0"/>
          <w:numId w:val="7"/>
        </w:numPr>
        <w:rPr>
          <w:lang w:val="es-ES"/>
        </w:rPr>
      </w:pPr>
      <w:r w:rsidRPr="237A9BDD">
        <w:rPr>
          <w:lang w:val="es-ES"/>
        </w:rPr>
        <w:t xml:space="preserve">Con la inversión generada se accede directamente a un descuento del </w:t>
      </w:r>
      <w:r w:rsidR="00B279E4">
        <w:rPr>
          <w:b/>
          <w:bCs/>
          <w:lang w:val="es-ES"/>
        </w:rPr>
        <w:t>30</w:t>
      </w:r>
      <w:r w:rsidRPr="237A9BDD">
        <w:rPr>
          <w:b/>
          <w:bCs/>
          <w:lang w:val="es-ES"/>
        </w:rPr>
        <w:t xml:space="preserve">% </w:t>
      </w:r>
      <w:r w:rsidRPr="237A9BDD">
        <w:rPr>
          <w:lang w:val="es-ES"/>
        </w:rPr>
        <w:t>sobre el valor total de la compra.</w:t>
      </w:r>
    </w:p>
    <w:p w14:paraId="0920B4C0" w14:textId="3A86AA79" w:rsidR="003C5355" w:rsidRDefault="003C5355" w:rsidP="003C5355">
      <w:pPr>
        <w:pStyle w:val="Prrafodelista"/>
        <w:numPr>
          <w:ilvl w:val="0"/>
          <w:numId w:val="7"/>
        </w:numPr>
        <w:rPr>
          <w:lang w:val="es-ES"/>
        </w:rPr>
      </w:pPr>
      <w:r>
        <w:rPr>
          <w:lang w:val="es-ES"/>
        </w:rPr>
        <w:t xml:space="preserve">El descuento asignado por la compra de </w:t>
      </w:r>
      <w:r w:rsidRPr="003C5355">
        <w:rPr>
          <w:rFonts w:cstheme="minorHAnsi"/>
          <w:b/>
          <w:i/>
        </w:rPr>
        <w:t>EL FESTIVAL</w:t>
      </w:r>
      <w:r>
        <w:rPr>
          <w:lang w:val="es-ES"/>
        </w:rPr>
        <w:t xml:space="preserve"> no es acumulable con otros descuentos del Teatro Colsubsidio.</w:t>
      </w:r>
    </w:p>
    <w:p w14:paraId="46C2DBE0" w14:textId="24AE26F8" w:rsidR="003C5355" w:rsidRPr="00222F1B" w:rsidRDefault="003C5355" w:rsidP="00222F1B">
      <w:pPr>
        <w:pStyle w:val="Prrafodelista"/>
        <w:numPr>
          <w:ilvl w:val="0"/>
          <w:numId w:val="7"/>
        </w:numPr>
        <w:rPr>
          <w:lang w:val="es-ES"/>
        </w:rPr>
      </w:pPr>
      <w:r w:rsidRPr="00973D96">
        <w:rPr>
          <w:lang w:val="es-ES"/>
        </w:rPr>
        <w:t xml:space="preserve">La inversión se redime en las localidades </w:t>
      </w:r>
      <w:r>
        <w:rPr>
          <w:lang w:val="es-ES"/>
        </w:rPr>
        <w:t>disponibles según aforo y disposición dadas por el Teatro para la fecha y concierto seleccionado</w:t>
      </w:r>
      <w:r w:rsidR="00F77F2F">
        <w:rPr>
          <w:lang w:val="es-ES"/>
        </w:rPr>
        <w:t xml:space="preserve"> en el momento de la compra</w:t>
      </w:r>
      <w:r>
        <w:rPr>
          <w:lang w:val="es-ES"/>
        </w:rPr>
        <w:t>.</w:t>
      </w:r>
      <w:r w:rsidR="00222F1B">
        <w:rPr>
          <w:lang w:val="es-ES"/>
        </w:rPr>
        <w:t xml:space="preserve"> Únicamente para las localidades de Platea Central y Primer Balcón Central</w:t>
      </w:r>
    </w:p>
    <w:p w14:paraId="3C7A0E12" w14:textId="77777777" w:rsidR="003C5355" w:rsidRDefault="003C5355" w:rsidP="003C5355">
      <w:pPr>
        <w:pStyle w:val="Prrafodelista"/>
        <w:rPr>
          <w:lang w:val="es-ES"/>
        </w:rPr>
      </w:pPr>
    </w:p>
    <w:p w14:paraId="293833C0" w14:textId="317A9F62" w:rsidR="0045295B" w:rsidRPr="0045295B" w:rsidRDefault="0045295B" w:rsidP="003C5355">
      <w:pPr>
        <w:pStyle w:val="Prrafodelista"/>
        <w:rPr>
          <w:rFonts w:cstheme="minorHAnsi"/>
        </w:rPr>
      </w:pPr>
    </w:p>
    <w:tbl>
      <w:tblPr>
        <w:tblStyle w:val="Tablaconcuadrcula"/>
        <w:tblW w:w="3603" w:type="dxa"/>
        <w:tblLook w:val="04A0" w:firstRow="1" w:lastRow="0" w:firstColumn="1" w:lastColumn="0" w:noHBand="0" w:noVBand="1"/>
      </w:tblPr>
      <w:tblGrid>
        <w:gridCol w:w="1710"/>
        <w:gridCol w:w="1893"/>
      </w:tblGrid>
      <w:tr w:rsidR="0045295B" w:rsidRPr="0045295B" w14:paraId="731FE992" w14:textId="77777777" w:rsidTr="237A9BDD">
        <w:tc>
          <w:tcPr>
            <w:tcW w:w="1710" w:type="dxa"/>
          </w:tcPr>
          <w:p w14:paraId="6C261833" w14:textId="2E6ED355" w:rsidR="0045295B" w:rsidRPr="0045295B" w:rsidRDefault="003C5355" w:rsidP="009145A5">
            <w:pPr>
              <w:jc w:val="center"/>
              <w:rPr>
                <w:rFonts w:cstheme="minorHAnsi"/>
                <w:b/>
              </w:rPr>
            </w:pPr>
            <w:r>
              <w:rPr>
                <w:rFonts w:cstheme="minorHAnsi"/>
                <w:b/>
              </w:rPr>
              <w:t>Compra</w:t>
            </w:r>
          </w:p>
        </w:tc>
        <w:tc>
          <w:tcPr>
            <w:tcW w:w="1893" w:type="dxa"/>
          </w:tcPr>
          <w:p w14:paraId="0C7B595D" w14:textId="77777777" w:rsidR="0045295B" w:rsidRPr="0045295B" w:rsidRDefault="0045295B" w:rsidP="009145A5">
            <w:pPr>
              <w:jc w:val="center"/>
              <w:rPr>
                <w:rFonts w:cstheme="minorHAnsi"/>
                <w:b/>
              </w:rPr>
            </w:pPr>
            <w:r w:rsidRPr="0045295B">
              <w:rPr>
                <w:rFonts w:cstheme="minorHAnsi"/>
                <w:b/>
              </w:rPr>
              <w:t>Porcentaje de descuento</w:t>
            </w:r>
          </w:p>
        </w:tc>
      </w:tr>
      <w:tr w:rsidR="0045295B" w:rsidRPr="0045295B" w14:paraId="5AE6A7DE" w14:textId="77777777" w:rsidTr="237A9BDD">
        <w:tc>
          <w:tcPr>
            <w:tcW w:w="1710" w:type="dxa"/>
          </w:tcPr>
          <w:p w14:paraId="2510F932" w14:textId="3B422F35" w:rsidR="0045295B" w:rsidRPr="0045295B" w:rsidRDefault="00B279E4" w:rsidP="00B279E4">
            <w:pPr>
              <w:jc w:val="center"/>
            </w:pPr>
            <w:r>
              <w:lastRenderedPageBreak/>
              <w:t xml:space="preserve">Por </w:t>
            </w:r>
            <w:r w:rsidR="003C5355" w:rsidRPr="237A9BDD">
              <w:t xml:space="preserve"> </w:t>
            </w:r>
            <w:r w:rsidRPr="00B279E4">
              <w:rPr>
                <w:b/>
              </w:rPr>
              <w:t>(5</w:t>
            </w:r>
            <w:r w:rsidR="00AE354F" w:rsidRPr="237A9BDD">
              <w:rPr>
                <w:b/>
                <w:bCs/>
              </w:rPr>
              <w:t>)</w:t>
            </w:r>
            <w:r w:rsidR="3F732154" w:rsidRPr="237A9BDD">
              <w:t xml:space="preserve"> </w:t>
            </w:r>
            <w:r>
              <w:t>c</w:t>
            </w:r>
            <w:r w:rsidR="003C5355" w:rsidRPr="237A9BDD">
              <w:t>onciertos del Festival</w:t>
            </w:r>
          </w:p>
        </w:tc>
        <w:tc>
          <w:tcPr>
            <w:tcW w:w="1893" w:type="dxa"/>
          </w:tcPr>
          <w:p w14:paraId="1734AD3C" w14:textId="0C9F3755" w:rsidR="0045295B" w:rsidRPr="0045295B" w:rsidRDefault="00B279E4" w:rsidP="00B279E4">
            <w:pPr>
              <w:jc w:val="center"/>
            </w:pPr>
            <w:r>
              <w:t>30</w:t>
            </w:r>
            <w:r w:rsidR="0045295B" w:rsidRPr="155B9426">
              <w:t>%</w:t>
            </w:r>
          </w:p>
        </w:tc>
      </w:tr>
    </w:tbl>
    <w:p w14:paraId="5BDEEBD8" w14:textId="77777777" w:rsidR="0045295B" w:rsidRPr="0045295B" w:rsidRDefault="0045295B" w:rsidP="0045295B">
      <w:pPr>
        <w:rPr>
          <w:rFonts w:cstheme="minorHAnsi"/>
        </w:rPr>
      </w:pPr>
    </w:p>
    <w:p w14:paraId="5BACC1F2" w14:textId="35D9CE22" w:rsidR="0045295B" w:rsidRDefault="0045295B" w:rsidP="00F94E2A">
      <w:pPr>
        <w:autoSpaceDE w:val="0"/>
        <w:autoSpaceDN w:val="0"/>
        <w:adjustRightInd w:val="0"/>
        <w:spacing w:after="0" w:line="240" w:lineRule="auto"/>
        <w:jc w:val="both"/>
        <w:rPr>
          <w:rFonts w:cstheme="minorHAnsi"/>
          <w:color w:val="000000"/>
        </w:rPr>
      </w:pPr>
      <w:r w:rsidRPr="0045295B">
        <w:rPr>
          <w:rFonts w:cstheme="minorHAnsi"/>
          <w:color w:val="000000"/>
        </w:rPr>
        <w:t>En el presente documento constan los términos y condiciones a los que se sujetarán los</w:t>
      </w:r>
      <w:r>
        <w:rPr>
          <w:rFonts w:cstheme="minorHAnsi"/>
          <w:color w:val="000000"/>
        </w:rPr>
        <w:t xml:space="preserve"> </w:t>
      </w:r>
      <w:r w:rsidRPr="0045295B">
        <w:rPr>
          <w:rFonts w:cstheme="minorHAnsi"/>
          <w:color w:val="000000"/>
        </w:rPr>
        <w:t>interesados, compradores y asistentes, (en adelante LOS PARTICIPANTES), que quieran</w:t>
      </w:r>
      <w:r>
        <w:rPr>
          <w:rFonts w:cstheme="minorHAnsi"/>
          <w:color w:val="000000"/>
        </w:rPr>
        <w:t xml:space="preserve"> </w:t>
      </w:r>
      <w:r w:rsidRPr="0045295B">
        <w:rPr>
          <w:rFonts w:cstheme="minorHAnsi"/>
          <w:color w:val="000000"/>
        </w:rPr>
        <w:t xml:space="preserve">realizar compra de boletería </w:t>
      </w:r>
      <w:r w:rsidR="00F94E2A">
        <w:rPr>
          <w:rFonts w:cstheme="minorHAnsi"/>
          <w:color w:val="000000"/>
        </w:rPr>
        <w:t>durante la actividad denominada</w:t>
      </w:r>
      <w:r w:rsidR="003C5355">
        <w:rPr>
          <w:rFonts w:cstheme="minorHAnsi"/>
          <w:color w:val="000000"/>
        </w:rPr>
        <w:t xml:space="preserve"> </w:t>
      </w:r>
      <w:r w:rsidR="003C5355" w:rsidRPr="003C5355">
        <w:rPr>
          <w:rFonts w:cstheme="minorHAnsi"/>
          <w:b/>
          <w:i/>
        </w:rPr>
        <w:t>EL FESTIVAL</w:t>
      </w:r>
      <w:r w:rsidRPr="0045295B">
        <w:rPr>
          <w:rFonts w:cstheme="minorHAnsi"/>
          <w:color w:val="000000"/>
        </w:rPr>
        <w:t xml:space="preserve">, organizado por la </w:t>
      </w:r>
      <w:r w:rsidRPr="0045295B">
        <w:rPr>
          <w:rFonts w:cstheme="minorHAnsi"/>
          <w:b/>
          <w:bCs/>
          <w:color w:val="000000"/>
        </w:rPr>
        <w:t>CAJA COLOMBIANA DE SUBSIDIO</w:t>
      </w:r>
      <w:r>
        <w:rPr>
          <w:rFonts w:cstheme="minorHAnsi"/>
          <w:b/>
          <w:bCs/>
          <w:color w:val="000000"/>
        </w:rPr>
        <w:t xml:space="preserve"> </w:t>
      </w:r>
      <w:r w:rsidRPr="0045295B">
        <w:rPr>
          <w:rFonts w:cstheme="minorHAnsi"/>
          <w:b/>
          <w:bCs/>
          <w:color w:val="000000"/>
        </w:rPr>
        <w:t xml:space="preserve">FAMILIAR COLSUBSIDIO </w:t>
      </w:r>
      <w:r w:rsidRPr="0045295B">
        <w:rPr>
          <w:rFonts w:cstheme="minorHAnsi"/>
          <w:color w:val="000000"/>
        </w:rPr>
        <w:t xml:space="preserve">(en adelante </w:t>
      </w:r>
      <w:r w:rsidRPr="0045295B">
        <w:rPr>
          <w:rFonts w:cstheme="minorHAnsi"/>
          <w:b/>
          <w:bCs/>
          <w:color w:val="000000"/>
        </w:rPr>
        <w:t>COLSUBSIDIO</w:t>
      </w:r>
      <w:r w:rsidRPr="0045295B">
        <w:rPr>
          <w:rFonts w:cstheme="minorHAnsi"/>
          <w:color w:val="000000"/>
        </w:rPr>
        <w:t>).</w:t>
      </w:r>
    </w:p>
    <w:p w14:paraId="7C709601" w14:textId="77777777" w:rsidR="0045295B" w:rsidRPr="0045295B" w:rsidRDefault="0045295B" w:rsidP="0045295B">
      <w:pPr>
        <w:autoSpaceDE w:val="0"/>
        <w:autoSpaceDN w:val="0"/>
        <w:adjustRightInd w:val="0"/>
        <w:spacing w:after="0" w:line="240" w:lineRule="auto"/>
        <w:rPr>
          <w:rFonts w:cstheme="minorHAnsi"/>
          <w:color w:val="000000"/>
        </w:rPr>
      </w:pPr>
    </w:p>
    <w:p w14:paraId="275E96C6" w14:textId="76F55837"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La compra de boletería y participación en esta ACTIVIDAD, implica el conocimiento y</w:t>
      </w:r>
      <w:r>
        <w:rPr>
          <w:rFonts w:cstheme="minorHAnsi"/>
          <w:color w:val="000000"/>
        </w:rPr>
        <w:t xml:space="preserve"> </w:t>
      </w:r>
      <w:r w:rsidRPr="0045295B">
        <w:rPr>
          <w:rFonts w:cstheme="minorHAnsi"/>
          <w:color w:val="000000"/>
        </w:rPr>
        <w:t>aceptación total e incondicional de los presentes términos y condiciones.</w:t>
      </w:r>
      <w:r>
        <w:rPr>
          <w:rFonts w:cstheme="minorHAnsi"/>
          <w:color w:val="000000"/>
        </w:rPr>
        <w:t xml:space="preserve"> </w:t>
      </w:r>
      <w:r w:rsidRPr="0045295B">
        <w:rPr>
          <w:rFonts w:cstheme="minorHAnsi"/>
          <w:color w:val="000000"/>
        </w:rPr>
        <w:t>Cualquier violación a estos términos y condiciones o a los procedimientos, tarifas y/o</w:t>
      </w:r>
      <w:r>
        <w:rPr>
          <w:rFonts w:cstheme="minorHAnsi"/>
          <w:color w:val="000000"/>
        </w:rPr>
        <w:t xml:space="preserve"> </w:t>
      </w:r>
      <w:r w:rsidRPr="0045295B">
        <w:rPr>
          <w:rFonts w:cstheme="minorHAnsi"/>
          <w:color w:val="000000"/>
        </w:rPr>
        <w:t xml:space="preserve">sistemas establecidos para la compra de la boletería, se entenderá como un incumplimiento por parte del </w:t>
      </w:r>
      <w:r>
        <w:rPr>
          <w:rFonts w:cstheme="minorHAnsi"/>
          <w:color w:val="000000"/>
        </w:rPr>
        <w:t>P</w:t>
      </w:r>
      <w:r w:rsidRPr="0045295B">
        <w:rPr>
          <w:rFonts w:cstheme="minorHAnsi"/>
          <w:color w:val="000000"/>
        </w:rPr>
        <w:t>ARTICIPANTE, que dará a COLSUBSIDIO el derecho de reservarse la venta de boletería y admisión al evento respectivo.</w:t>
      </w:r>
    </w:p>
    <w:p w14:paraId="72CAE9C4"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1. DESCRIPCIÓN GENERAL DE LA ACTIVIDAD:</w:t>
      </w:r>
    </w:p>
    <w:p w14:paraId="0EB5DA41" w14:textId="77777777" w:rsidR="00F94E2A" w:rsidRDefault="00F94E2A" w:rsidP="0045295B">
      <w:pPr>
        <w:autoSpaceDE w:val="0"/>
        <w:autoSpaceDN w:val="0"/>
        <w:adjustRightInd w:val="0"/>
        <w:spacing w:after="0" w:line="240" w:lineRule="auto"/>
        <w:rPr>
          <w:rFonts w:cstheme="minorHAnsi"/>
          <w:b/>
          <w:bCs/>
          <w:color w:val="000000"/>
        </w:rPr>
      </w:pPr>
    </w:p>
    <w:tbl>
      <w:tblPr>
        <w:tblStyle w:val="Tablaconcuadrcula"/>
        <w:tblW w:w="0" w:type="auto"/>
        <w:tblLook w:val="04A0" w:firstRow="1" w:lastRow="0" w:firstColumn="1" w:lastColumn="0" w:noHBand="0" w:noVBand="1"/>
      </w:tblPr>
      <w:tblGrid>
        <w:gridCol w:w="5395"/>
        <w:gridCol w:w="5395"/>
      </w:tblGrid>
      <w:tr w:rsidR="00F94E2A" w14:paraId="420E3AF9" w14:textId="77777777" w:rsidTr="2CBF901D">
        <w:tc>
          <w:tcPr>
            <w:tcW w:w="5395" w:type="dxa"/>
          </w:tcPr>
          <w:p w14:paraId="34935C36" w14:textId="6A21B109" w:rsidR="00F94E2A" w:rsidRDefault="00F94E2A" w:rsidP="0045295B">
            <w:pPr>
              <w:autoSpaceDE w:val="0"/>
              <w:autoSpaceDN w:val="0"/>
              <w:adjustRightInd w:val="0"/>
              <w:rPr>
                <w:rFonts w:cstheme="minorHAnsi"/>
                <w:b/>
                <w:bCs/>
                <w:color w:val="000000"/>
              </w:rPr>
            </w:pPr>
            <w:r w:rsidRPr="00EA6377">
              <w:rPr>
                <w:rFonts w:cstheme="minorHAnsi"/>
                <w:b/>
                <w:bCs/>
                <w:color w:val="000000"/>
              </w:rPr>
              <w:t xml:space="preserve">Nombre de </w:t>
            </w:r>
            <w:r w:rsidRPr="00EA6377">
              <w:rPr>
                <w:rFonts w:cstheme="minorHAnsi"/>
                <w:b/>
                <w:color w:val="000000"/>
              </w:rPr>
              <w:t>“LA ACTIVIDAD</w:t>
            </w:r>
          </w:p>
        </w:tc>
        <w:tc>
          <w:tcPr>
            <w:tcW w:w="5395" w:type="dxa"/>
          </w:tcPr>
          <w:p w14:paraId="14454FAC" w14:textId="204FF8DE" w:rsidR="00F94E2A" w:rsidRDefault="1B0875D8" w:rsidP="2CBF901D">
            <w:pPr>
              <w:autoSpaceDE w:val="0"/>
              <w:autoSpaceDN w:val="0"/>
              <w:adjustRightInd w:val="0"/>
              <w:rPr>
                <w:b/>
                <w:bCs/>
                <w:color w:val="000000"/>
              </w:rPr>
            </w:pPr>
            <w:r w:rsidRPr="2CBF901D">
              <w:rPr>
                <w:b/>
                <w:bCs/>
                <w:color w:val="000000" w:themeColor="text1"/>
              </w:rPr>
              <w:t>Festival Internacional de Jazz 2024</w:t>
            </w:r>
          </w:p>
        </w:tc>
      </w:tr>
      <w:tr w:rsidR="00F94E2A" w14:paraId="3314E253" w14:textId="77777777" w:rsidTr="2CBF901D">
        <w:trPr>
          <w:trHeight w:val="454"/>
        </w:trPr>
        <w:tc>
          <w:tcPr>
            <w:tcW w:w="5395" w:type="dxa"/>
          </w:tcPr>
          <w:p w14:paraId="36F932DB" w14:textId="514803C2" w:rsidR="00F94E2A" w:rsidRPr="00F94E2A" w:rsidRDefault="00F94E2A" w:rsidP="0045295B">
            <w:pPr>
              <w:autoSpaceDE w:val="0"/>
              <w:autoSpaceDN w:val="0"/>
              <w:adjustRightInd w:val="0"/>
              <w:rPr>
                <w:rFonts w:cstheme="minorHAnsi"/>
                <w:b/>
                <w:bCs/>
                <w:color w:val="000000"/>
              </w:rPr>
            </w:pPr>
            <w:r w:rsidRPr="00F94E2A">
              <w:rPr>
                <w:b/>
              </w:rPr>
              <w:t>Fecha de Inicio de la actividad</w:t>
            </w:r>
          </w:p>
        </w:tc>
        <w:tc>
          <w:tcPr>
            <w:tcW w:w="5395" w:type="dxa"/>
          </w:tcPr>
          <w:p w14:paraId="1120D194" w14:textId="6ADA6DF6" w:rsidR="00F94E2A" w:rsidRPr="003C5355" w:rsidRDefault="1B13E85C" w:rsidP="00B279E4">
            <w:pPr>
              <w:autoSpaceDE w:val="0"/>
              <w:autoSpaceDN w:val="0"/>
              <w:adjustRightInd w:val="0"/>
            </w:pPr>
            <w:r w:rsidRPr="2CBF901D">
              <w:t>1</w:t>
            </w:r>
            <w:r w:rsidR="00B279E4">
              <w:t>2</w:t>
            </w:r>
            <w:r w:rsidR="1EDDCEAA" w:rsidRPr="2CBF901D">
              <w:t xml:space="preserve"> </w:t>
            </w:r>
            <w:r w:rsidR="00F94E2A" w:rsidRPr="2CBF901D">
              <w:t xml:space="preserve">de </w:t>
            </w:r>
            <w:r w:rsidR="6D67E315" w:rsidRPr="2CBF901D">
              <w:t xml:space="preserve">septiembre </w:t>
            </w:r>
            <w:r w:rsidR="00F94E2A" w:rsidRPr="2CBF901D">
              <w:t>de 202</w:t>
            </w:r>
            <w:r w:rsidR="00B279E4">
              <w:t>5</w:t>
            </w:r>
          </w:p>
        </w:tc>
      </w:tr>
      <w:tr w:rsidR="00F94E2A" w14:paraId="6FB3A926" w14:textId="77777777" w:rsidTr="2CBF901D">
        <w:tc>
          <w:tcPr>
            <w:tcW w:w="5395" w:type="dxa"/>
          </w:tcPr>
          <w:p w14:paraId="433B4F89" w14:textId="5326DF39" w:rsidR="00F94E2A" w:rsidRDefault="00F94E2A" w:rsidP="0045295B">
            <w:pPr>
              <w:autoSpaceDE w:val="0"/>
              <w:autoSpaceDN w:val="0"/>
              <w:adjustRightInd w:val="0"/>
              <w:rPr>
                <w:rFonts w:cstheme="minorHAnsi"/>
                <w:b/>
                <w:bCs/>
                <w:color w:val="000000"/>
              </w:rPr>
            </w:pPr>
            <w:r>
              <w:t>Fecha de Terminación de la actividad</w:t>
            </w:r>
          </w:p>
        </w:tc>
        <w:tc>
          <w:tcPr>
            <w:tcW w:w="5395" w:type="dxa"/>
          </w:tcPr>
          <w:p w14:paraId="65E6E0A2" w14:textId="10BDBB43" w:rsidR="00F94E2A" w:rsidRPr="003C5355" w:rsidRDefault="00B279E4" w:rsidP="155B9426">
            <w:pPr>
              <w:autoSpaceDE w:val="0"/>
              <w:autoSpaceDN w:val="0"/>
              <w:adjustRightInd w:val="0"/>
            </w:pPr>
            <w:r>
              <w:t>20</w:t>
            </w:r>
            <w:r w:rsidR="1DCE6119" w:rsidRPr="2CBF901D">
              <w:t xml:space="preserve"> </w:t>
            </w:r>
            <w:r w:rsidR="00F94E2A" w:rsidRPr="2CBF901D">
              <w:t xml:space="preserve">de </w:t>
            </w:r>
            <w:r w:rsidR="4E27C737" w:rsidRPr="2CBF901D">
              <w:t xml:space="preserve">septiembre </w:t>
            </w:r>
            <w:r w:rsidR="00F94E2A" w:rsidRPr="2CBF901D">
              <w:t>de 202</w:t>
            </w:r>
            <w:r>
              <w:t>5</w:t>
            </w:r>
            <w:r w:rsidR="00F94E2A" w:rsidRPr="2CBF901D">
              <w:t xml:space="preserve"> o hasta agotar existencias, lo que ocurra primero.</w:t>
            </w:r>
          </w:p>
          <w:p w14:paraId="55671C40" w14:textId="77777777" w:rsidR="00F94E2A" w:rsidRPr="003C5355" w:rsidRDefault="00F94E2A" w:rsidP="0045295B">
            <w:pPr>
              <w:autoSpaceDE w:val="0"/>
              <w:autoSpaceDN w:val="0"/>
              <w:adjustRightInd w:val="0"/>
              <w:rPr>
                <w:rFonts w:cstheme="minorHAnsi"/>
                <w:b/>
                <w:bCs/>
              </w:rPr>
            </w:pPr>
          </w:p>
        </w:tc>
      </w:tr>
      <w:tr w:rsidR="0037461F" w14:paraId="5CCD0001" w14:textId="77777777" w:rsidTr="2CBF901D">
        <w:tc>
          <w:tcPr>
            <w:tcW w:w="5395" w:type="dxa"/>
          </w:tcPr>
          <w:p w14:paraId="00229C43" w14:textId="011478D5" w:rsidR="0037461F" w:rsidRDefault="0037461F" w:rsidP="0037461F">
            <w:pPr>
              <w:autoSpaceDE w:val="0"/>
              <w:autoSpaceDN w:val="0"/>
              <w:adjustRightInd w:val="0"/>
            </w:pPr>
            <w:r>
              <w:t xml:space="preserve">Temporalidad </w:t>
            </w:r>
          </w:p>
        </w:tc>
        <w:tc>
          <w:tcPr>
            <w:tcW w:w="5395" w:type="dxa"/>
          </w:tcPr>
          <w:p w14:paraId="4AD15C41" w14:textId="6137BE21" w:rsidR="0037461F" w:rsidRDefault="78B1D0B7" w:rsidP="008F7350">
            <w:r w:rsidRPr="2CBF901D">
              <w:t>1</w:t>
            </w:r>
            <w:r w:rsidR="00B279E4">
              <w:t>2</w:t>
            </w:r>
            <w:r w:rsidRPr="2CBF901D">
              <w:t xml:space="preserve"> de </w:t>
            </w:r>
            <w:r w:rsidR="00B279E4">
              <w:t>septiembre</w:t>
            </w:r>
            <w:r w:rsidRPr="2CBF901D">
              <w:t>, 1</w:t>
            </w:r>
            <w:r w:rsidR="00B279E4">
              <w:t>3</w:t>
            </w:r>
            <w:r w:rsidRPr="2CBF901D">
              <w:t xml:space="preserve"> de </w:t>
            </w:r>
            <w:r w:rsidR="00B279E4">
              <w:t>septiembre</w:t>
            </w:r>
            <w:r w:rsidRPr="2CBF901D">
              <w:t>, 1</w:t>
            </w:r>
            <w:r w:rsidR="008F7350">
              <w:t>8</w:t>
            </w:r>
            <w:r w:rsidRPr="2CBF901D">
              <w:t xml:space="preserve"> de </w:t>
            </w:r>
            <w:r w:rsidR="00B279E4">
              <w:t>septiembre</w:t>
            </w:r>
            <w:r w:rsidR="008F7350">
              <w:t xml:space="preserve">, </w:t>
            </w:r>
            <w:r w:rsidR="008F7350" w:rsidRPr="2CBF901D">
              <w:t>1</w:t>
            </w:r>
            <w:r w:rsidR="008F7350">
              <w:t>9</w:t>
            </w:r>
            <w:r w:rsidR="008F7350" w:rsidRPr="2CBF901D">
              <w:t xml:space="preserve"> de </w:t>
            </w:r>
            <w:r w:rsidR="008F7350">
              <w:t>septiembre</w:t>
            </w:r>
            <w:r w:rsidR="00B279E4" w:rsidRPr="2CBF901D">
              <w:t xml:space="preserve"> </w:t>
            </w:r>
            <w:r w:rsidRPr="2CBF901D">
              <w:t xml:space="preserve">y </w:t>
            </w:r>
            <w:r w:rsidR="008F7350">
              <w:t>20</w:t>
            </w:r>
            <w:r w:rsidRPr="2CBF901D">
              <w:t xml:space="preserve"> de </w:t>
            </w:r>
            <w:r w:rsidR="44D5B844" w:rsidRPr="2CBF901D">
              <w:t>septiembre</w:t>
            </w:r>
          </w:p>
        </w:tc>
      </w:tr>
      <w:tr w:rsidR="0037461F" w14:paraId="785F9590" w14:textId="77777777" w:rsidTr="2CBF901D">
        <w:tc>
          <w:tcPr>
            <w:tcW w:w="5395" w:type="dxa"/>
          </w:tcPr>
          <w:p w14:paraId="5A6D1834" w14:textId="5E20CCE8" w:rsidR="0037461F" w:rsidRDefault="0037461F" w:rsidP="0037461F">
            <w:pPr>
              <w:autoSpaceDE w:val="0"/>
              <w:autoSpaceDN w:val="0"/>
              <w:adjustRightInd w:val="0"/>
              <w:rPr>
                <w:rFonts w:cstheme="minorHAnsi"/>
                <w:b/>
                <w:bCs/>
                <w:color w:val="000000"/>
              </w:rPr>
            </w:pPr>
            <w:r w:rsidRPr="0045295B">
              <w:rPr>
                <w:rFonts w:cstheme="minorHAnsi"/>
                <w:b/>
                <w:bCs/>
                <w:color w:val="000000"/>
              </w:rPr>
              <w:t>OBJETIVO</w:t>
            </w:r>
          </w:p>
        </w:tc>
        <w:tc>
          <w:tcPr>
            <w:tcW w:w="5395" w:type="dxa"/>
          </w:tcPr>
          <w:p w14:paraId="60A7A61E" w14:textId="25E1175A" w:rsidR="0037461F" w:rsidRDefault="09AF63D8" w:rsidP="2CBF901D">
            <w:pPr>
              <w:autoSpaceDE w:val="0"/>
              <w:autoSpaceDN w:val="0"/>
              <w:adjustRightInd w:val="0"/>
              <w:rPr>
                <w:b/>
                <w:bCs/>
                <w:color w:val="000000" w:themeColor="text1"/>
              </w:rPr>
            </w:pPr>
            <w:r w:rsidRPr="2CBF901D">
              <w:rPr>
                <w:color w:val="000000" w:themeColor="text1"/>
              </w:rPr>
              <w:t xml:space="preserve">Realizar </w:t>
            </w:r>
            <w:proofErr w:type="gramStart"/>
            <w:r w:rsidRPr="2CBF901D">
              <w:rPr>
                <w:color w:val="000000" w:themeColor="text1"/>
              </w:rPr>
              <w:t>la pre</w:t>
            </w:r>
            <w:proofErr w:type="gramEnd"/>
            <w:r w:rsidRPr="2CBF901D">
              <w:rPr>
                <w:color w:val="000000" w:themeColor="text1"/>
              </w:rPr>
              <w:t xml:space="preserve"> – venta, venta de </w:t>
            </w:r>
            <w:r w:rsidR="008F7350">
              <w:rPr>
                <w:color w:val="000000" w:themeColor="text1"/>
              </w:rPr>
              <w:t>paquetes o a</w:t>
            </w:r>
            <w:r w:rsidRPr="2CBF901D">
              <w:rPr>
                <w:color w:val="000000" w:themeColor="text1"/>
              </w:rPr>
              <w:t xml:space="preserve">bonos, referentes a </w:t>
            </w:r>
            <w:r w:rsidR="71E3937E" w:rsidRPr="2CBF901D">
              <w:rPr>
                <w:b/>
                <w:bCs/>
                <w:color w:val="000000" w:themeColor="text1"/>
              </w:rPr>
              <w:t>Festival Internacional de Jazz 202</w:t>
            </w:r>
            <w:r w:rsidR="008F7350">
              <w:rPr>
                <w:b/>
                <w:bCs/>
                <w:color w:val="000000" w:themeColor="text1"/>
              </w:rPr>
              <w:t>5</w:t>
            </w:r>
          </w:p>
          <w:p w14:paraId="26467768" w14:textId="15E557CD" w:rsidR="0037461F" w:rsidRDefault="0037461F" w:rsidP="237A9BDD">
            <w:pPr>
              <w:autoSpaceDE w:val="0"/>
              <w:autoSpaceDN w:val="0"/>
              <w:adjustRightInd w:val="0"/>
              <w:rPr>
                <w:color w:val="000000"/>
              </w:rPr>
            </w:pPr>
          </w:p>
        </w:tc>
      </w:tr>
      <w:tr w:rsidR="0037461F" w14:paraId="63A39F99" w14:textId="77777777" w:rsidTr="2CBF901D">
        <w:tc>
          <w:tcPr>
            <w:tcW w:w="5395" w:type="dxa"/>
          </w:tcPr>
          <w:p w14:paraId="05F9ABC7" w14:textId="1D2987AA" w:rsidR="0037461F" w:rsidRDefault="0037461F" w:rsidP="0037461F">
            <w:pPr>
              <w:autoSpaceDE w:val="0"/>
              <w:autoSpaceDN w:val="0"/>
              <w:adjustRightInd w:val="0"/>
              <w:rPr>
                <w:rFonts w:cstheme="minorHAnsi"/>
                <w:b/>
                <w:bCs/>
                <w:color w:val="000000"/>
              </w:rPr>
            </w:pPr>
            <w:r w:rsidRPr="0045295B">
              <w:rPr>
                <w:rFonts w:cstheme="minorHAnsi"/>
                <w:b/>
                <w:bCs/>
                <w:color w:val="000000"/>
              </w:rPr>
              <w:t>CUBRIMIENTO</w:t>
            </w:r>
          </w:p>
        </w:tc>
        <w:tc>
          <w:tcPr>
            <w:tcW w:w="5395" w:type="dxa"/>
          </w:tcPr>
          <w:p w14:paraId="563FAB83" w14:textId="1C059DBB" w:rsidR="0037461F" w:rsidRPr="00F94E2A" w:rsidRDefault="0037461F" w:rsidP="0037461F">
            <w:pPr>
              <w:autoSpaceDE w:val="0"/>
              <w:autoSpaceDN w:val="0"/>
              <w:adjustRightInd w:val="0"/>
              <w:rPr>
                <w:rFonts w:cstheme="minorHAnsi"/>
                <w:color w:val="000000"/>
              </w:rPr>
            </w:pPr>
            <w:r w:rsidRPr="0045295B">
              <w:rPr>
                <w:rFonts w:cstheme="minorHAnsi"/>
                <w:color w:val="000000"/>
              </w:rPr>
              <w:t>Esta actividad está dirigida al público en</w:t>
            </w:r>
            <w:r>
              <w:rPr>
                <w:rFonts w:cstheme="minorHAnsi"/>
                <w:color w:val="000000"/>
              </w:rPr>
              <w:t xml:space="preserve"> </w:t>
            </w:r>
            <w:r w:rsidRPr="0045295B">
              <w:rPr>
                <w:rFonts w:cstheme="minorHAnsi"/>
                <w:color w:val="000000"/>
              </w:rPr>
              <w:t>general y a los afiliados activos a</w:t>
            </w:r>
            <w:r>
              <w:rPr>
                <w:rFonts w:cstheme="minorHAnsi"/>
                <w:color w:val="000000"/>
              </w:rPr>
              <w:t xml:space="preserve"> </w:t>
            </w:r>
            <w:r w:rsidRPr="0045295B">
              <w:rPr>
                <w:rFonts w:cstheme="minorHAnsi"/>
                <w:color w:val="000000"/>
              </w:rPr>
              <w:t>COLSUBSIDIO y sus beneficiarios, que</w:t>
            </w:r>
            <w:r>
              <w:rPr>
                <w:rFonts w:cstheme="minorHAnsi"/>
                <w:color w:val="000000"/>
              </w:rPr>
              <w:t xml:space="preserve"> </w:t>
            </w:r>
            <w:r w:rsidRPr="0045295B">
              <w:rPr>
                <w:rFonts w:cstheme="minorHAnsi"/>
                <w:color w:val="000000"/>
              </w:rPr>
              <w:t>cumplan con los requisitos estipulados y</w:t>
            </w:r>
            <w:r>
              <w:rPr>
                <w:rFonts w:cstheme="minorHAnsi"/>
                <w:color w:val="000000"/>
              </w:rPr>
              <w:t xml:space="preserve"> </w:t>
            </w:r>
            <w:r w:rsidRPr="0045295B">
              <w:rPr>
                <w:rFonts w:cstheme="minorHAnsi"/>
                <w:color w:val="000000"/>
              </w:rPr>
              <w:t>aplicando los descuentos respectivos,</w:t>
            </w:r>
            <w:r>
              <w:rPr>
                <w:rFonts w:cstheme="minorHAnsi"/>
                <w:color w:val="000000"/>
              </w:rPr>
              <w:t xml:space="preserve"> </w:t>
            </w:r>
            <w:r w:rsidRPr="0045295B">
              <w:rPr>
                <w:rFonts w:cstheme="minorHAnsi"/>
                <w:color w:val="000000"/>
              </w:rPr>
              <w:t>desc</w:t>
            </w:r>
            <w:r>
              <w:rPr>
                <w:rFonts w:cstheme="minorHAnsi"/>
                <w:color w:val="000000"/>
              </w:rPr>
              <w:t>ritos en el presente documento.</w:t>
            </w:r>
          </w:p>
        </w:tc>
      </w:tr>
    </w:tbl>
    <w:p w14:paraId="7182A735" w14:textId="77777777" w:rsidR="00F94E2A" w:rsidRDefault="00F94E2A" w:rsidP="0045295B">
      <w:pPr>
        <w:autoSpaceDE w:val="0"/>
        <w:autoSpaceDN w:val="0"/>
        <w:adjustRightInd w:val="0"/>
        <w:spacing w:after="0" w:line="240" w:lineRule="auto"/>
        <w:rPr>
          <w:rFonts w:cstheme="minorHAnsi"/>
          <w:b/>
          <w:bCs/>
          <w:color w:val="000000"/>
        </w:rPr>
      </w:pPr>
    </w:p>
    <w:p w14:paraId="22F00D5B" w14:textId="77777777" w:rsid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2. REQUISITOS</w:t>
      </w:r>
    </w:p>
    <w:p w14:paraId="1E80D0F3" w14:textId="77777777" w:rsidR="00F94E2A" w:rsidRPr="0045295B" w:rsidRDefault="00F94E2A" w:rsidP="0045295B">
      <w:pPr>
        <w:autoSpaceDE w:val="0"/>
        <w:autoSpaceDN w:val="0"/>
        <w:adjustRightInd w:val="0"/>
        <w:spacing w:after="0" w:line="240" w:lineRule="auto"/>
        <w:rPr>
          <w:rFonts w:cstheme="minorHAnsi"/>
          <w:b/>
          <w:bCs/>
          <w:color w:val="000000"/>
        </w:rPr>
      </w:pPr>
    </w:p>
    <w:p w14:paraId="42CA6060" w14:textId="74918C73" w:rsidR="0045295B" w:rsidRPr="0045295B" w:rsidRDefault="0045295B" w:rsidP="155B9426">
      <w:pPr>
        <w:autoSpaceDE w:val="0"/>
        <w:autoSpaceDN w:val="0"/>
        <w:adjustRightInd w:val="0"/>
        <w:spacing w:after="0" w:line="240" w:lineRule="auto"/>
        <w:rPr>
          <w:color w:val="000000"/>
        </w:rPr>
      </w:pPr>
      <w:r w:rsidRPr="2CBF901D">
        <w:rPr>
          <w:color w:val="000000" w:themeColor="text1"/>
        </w:rPr>
        <w:t xml:space="preserve">Podrán beneficiarse de esta actividad todas las personas que se encuentren interesadas en comprar boletería para los espectáculos propios que COLSUBSIDIO ofrece durante la </w:t>
      </w:r>
      <w:r w:rsidR="00F94E2A" w:rsidRPr="2CBF901D">
        <w:rPr>
          <w:color w:val="000000" w:themeColor="text1"/>
        </w:rPr>
        <w:t>TEMPORADA II SEMESTRE 202</w:t>
      </w:r>
      <w:r w:rsidR="004B4003">
        <w:rPr>
          <w:color w:val="000000" w:themeColor="text1"/>
        </w:rPr>
        <w:t>5</w:t>
      </w:r>
      <w:r w:rsidR="00F94E2A" w:rsidRPr="2CBF901D">
        <w:rPr>
          <w:color w:val="000000" w:themeColor="text1"/>
        </w:rPr>
        <w:t xml:space="preserve"> </w:t>
      </w:r>
      <w:r w:rsidRPr="2CBF901D">
        <w:rPr>
          <w:color w:val="000000" w:themeColor="text1"/>
        </w:rPr>
        <w:t>(venta de boletería en abono</w:t>
      </w:r>
      <w:r w:rsidR="00F94E2A" w:rsidRPr="2CBF901D">
        <w:rPr>
          <w:color w:val="000000" w:themeColor="text1"/>
        </w:rPr>
        <w:t xml:space="preserve"> </w:t>
      </w:r>
      <w:r w:rsidRPr="2CBF901D">
        <w:rPr>
          <w:color w:val="000000" w:themeColor="text1"/>
        </w:rPr>
        <w:t>entre el</w:t>
      </w:r>
      <w:r w:rsidRPr="2CBF901D">
        <w:rPr>
          <w:b/>
          <w:bCs/>
          <w:color w:val="000000" w:themeColor="text1"/>
        </w:rPr>
        <w:t xml:space="preserve"> </w:t>
      </w:r>
      <w:r w:rsidR="0F109A55" w:rsidRPr="2CBF901D">
        <w:rPr>
          <w:b/>
          <w:bCs/>
          <w:color w:val="000000" w:themeColor="text1"/>
        </w:rPr>
        <w:t>1</w:t>
      </w:r>
      <w:r w:rsidR="008F7350">
        <w:rPr>
          <w:b/>
          <w:bCs/>
          <w:color w:val="000000" w:themeColor="text1"/>
        </w:rPr>
        <w:t xml:space="preserve">2 </w:t>
      </w:r>
      <w:r w:rsidRPr="2CBF901D">
        <w:rPr>
          <w:b/>
          <w:bCs/>
          <w:color w:val="000000" w:themeColor="text1"/>
        </w:rPr>
        <w:t xml:space="preserve">de </w:t>
      </w:r>
      <w:r w:rsidR="008F7350">
        <w:rPr>
          <w:b/>
          <w:bCs/>
          <w:color w:val="000000" w:themeColor="text1"/>
        </w:rPr>
        <w:t xml:space="preserve">septiembre </w:t>
      </w:r>
      <w:r w:rsidRPr="2CBF901D">
        <w:rPr>
          <w:b/>
          <w:bCs/>
          <w:color w:val="000000" w:themeColor="text1"/>
        </w:rPr>
        <w:t>de 20</w:t>
      </w:r>
      <w:r w:rsidR="5CDD5B96" w:rsidRPr="2CBF901D">
        <w:rPr>
          <w:b/>
          <w:bCs/>
          <w:color w:val="000000" w:themeColor="text1"/>
        </w:rPr>
        <w:t>2</w:t>
      </w:r>
      <w:r w:rsidR="008F7350">
        <w:rPr>
          <w:b/>
          <w:bCs/>
          <w:color w:val="000000" w:themeColor="text1"/>
        </w:rPr>
        <w:t>5</w:t>
      </w:r>
      <w:r w:rsidRPr="2CBF901D">
        <w:rPr>
          <w:b/>
          <w:bCs/>
          <w:color w:val="000000" w:themeColor="text1"/>
        </w:rPr>
        <w:t xml:space="preserve"> y el </w:t>
      </w:r>
      <w:r w:rsidR="008F7350">
        <w:rPr>
          <w:b/>
          <w:bCs/>
          <w:color w:val="000000" w:themeColor="text1"/>
        </w:rPr>
        <w:t>20</w:t>
      </w:r>
      <w:r w:rsidR="63FB8626" w:rsidRPr="2CBF901D">
        <w:rPr>
          <w:b/>
          <w:bCs/>
          <w:color w:val="000000" w:themeColor="text1"/>
        </w:rPr>
        <w:t xml:space="preserve"> </w:t>
      </w:r>
      <w:r w:rsidRPr="2CBF901D">
        <w:rPr>
          <w:b/>
          <w:bCs/>
          <w:color w:val="000000" w:themeColor="text1"/>
        </w:rPr>
        <w:t xml:space="preserve">de </w:t>
      </w:r>
      <w:r w:rsidR="17080A05" w:rsidRPr="2CBF901D">
        <w:rPr>
          <w:b/>
          <w:bCs/>
          <w:color w:val="000000" w:themeColor="text1"/>
        </w:rPr>
        <w:t xml:space="preserve">septiembre </w:t>
      </w:r>
      <w:r w:rsidR="560F1849" w:rsidRPr="2CBF901D">
        <w:rPr>
          <w:b/>
          <w:bCs/>
          <w:color w:val="000000" w:themeColor="text1"/>
        </w:rPr>
        <w:t>d</w:t>
      </w:r>
      <w:r w:rsidRPr="2CBF901D">
        <w:rPr>
          <w:b/>
          <w:bCs/>
          <w:color w:val="000000" w:themeColor="text1"/>
        </w:rPr>
        <w:t>e 202</w:t>
      </w:r>
      <w:r w:rsidR="008F7350">
        <w:rPr>
          <w:b/>
          <w:bCs/>
          <w:color w:val="000000" w:themeColor="text1"/>
        </w:rPr>
        <w:t>5</w:t>
      </w:r>
      <w:r w:rsidRPr="2CBF901D">
        <w:rPr>
          <w:color w:val="000000" w:themeColor="text1"/>
        </w:rPr>
        <w:t>) en el Teatro Colsubsidio, que cumplan con los siguientes requisitos:</w:t>
      </w:r>
    </w:p>
    <w:p w14:paraId="68E01E36" w14:textId="77777777" w:rsidR="0045295B" w:rsidRPr="0045295B" w:rsidRDefault="0045295B" w:rsidP="0045295B">
      <w:pPr>
        <w:autoSpaceDE w:val="0"/>
        <w:autoSpaceDN w:val="0"/>
        <w:adjustRightInd w:val="0"/>
        <w:spacing w:after="0" w:line="240" w:lineRule="auto"/>
        <w:rPr>
          <w:rFonts w:cstheme="minorHAnsi"/>
          <w:color w:val="000000"/>
        </w:rPr>
      </w:pPr>
      <w:r w:rsidRPr="0D485C78">
        <w:rPr>
          <w:b/>
          <w:bCs/>
          <w:color w:val="000000" w:themeColor="text1"/>
        </w:rPr>
        <w:t xml:space="preserve">2.1 </w:t>
      </w:r>
      <w:r w:rsidRPr="0D485C78">
        <w:rPr>
          <w:color w:val="000000" w:themeColor="text1"/>
        </w:rPr>
        <w:t>Ser mayor de edad</w:t>
      </w:r>
    </w:p>
    <w:p w14:paraId="09CD145B" w14:textId="043F6296"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3. FORMA DE ADQUIRIR UN BONO</w:t>
      </w:r>
    </w:p>
    <w:p w14:paraId="1B929272"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Los participantes podrán adquirir boletería durante esta ACTIVIDAD, por cualquiera de las siguientes formas:</w:t>
      </w:r>
    </w:p>
    <w:p w14:paraId="6783145E" w14:textId="7EDB46F1" w:rsidR="00076884" w:rsidRDefault="0045295B" w:rsidP="155B9426">
      <w:pPr>
        <w:autoSpaceDE w:val="0"/>
        <w:autoSpaceDN w:val="0"/>
        <w:adjustRightInd w:val="0"/>
        <w:spacing w:after="0" w:line="240" w:lineRule="auto"/>
        <w:rPr>
          <w:color w:val="000000"/>
        </w:rPr>
      </w:pPr>
      <w:r w:rsidRPr="155B9426">
        <w:rPr>
          <w:b/>
          <w:bCs/>
          <w:color w:val="000000" w:themeColor="text1"/>
        </w:rPr>
        <w:t xml:space="preserve">3.1 POR FESTIVALES: </w:t>
      </w:r>
      <w:r w:rsidRPr="155B9426">
        <w:rPr>
          <w:color w:val="000000" w:themeColor="text1"/>
        </w:rPr>
        <w:t>El participante podrá comprar todos los</w:t>
      </w:r>
      <w:r w:rsidR="00AF0991" w:rsidRPr="155B9426">
        <w:rPr>
          <w:color w:val="000000" w:themeColor="text1"/>
        </w:rPr>
        <w:t xml:space="preserve"> (</w:t>
      </w:r>
      <w:r w:rsidR="004B4003">
        <w:rPr>
          <w:color w:val="000000" w:themeColor="text1"/>
        </w:rPr>
        <w:t>5</w:t>
      </w:r>
      <w:r w:rsidR="00AF0991" w:rsidRPr="155B9426">
        <w:rPr>
          <w:color w:val="000000" w:themeColor="text1"/>
        </w:rPr>
        <w:t>)</w:t>
      </w:r>
      <w:r w:rsidRPr="155B9426">
        <w:rPr>
          <w:color w:val="000000" w:themeColor="text1"/>
        </w:rPr>
        <w:t xml:space="preserve"> espectáculos que estén incluidos en el Festival</w:t>
      </w:r>
      <w:r w:rsidR="00076884" w:rsidRPr="155B9426">
        <w:rPr>
          <w:color w:val="000000" w:themeColor="text1"/>
        </w:rPr>
        <w:t>.</w:t>
      </w:r>
    </w:p>
    <w:p w14:paraId="6B88DE0E" w14:textId="77777777" w:rsidR="00076884" w:rsidRDefault="00076884" w:rsidP="0045295B">
      <w:pPr>
        <w:autoSpaceDE w:val="0"/>
        <w:autoSpaceDN w:val="0"/>
        <w:adjustRightInd w:val="0"/>
        <w:spacing w:after="0" w:line="240" w:lineRule="auto"/>
        <w:rPr>
          <w:rFonts w:cstheme="minorHAnsi"/>
          <w:color w:val="000000"/>
        </w:rPr>
      </w:pPr>
    </w:p>
    <w:p w14:paraId="1F562219" w14:textId="77777777" w:rsidR="008F7350" w:rsidRPr="0045295B" w:rsidRDefault="0045295B" w:rsidP="04DA4C44">
      <w:pPr>
        <w:autoSpaceDE w:val="0"/>
        <w:autoSpaceDN w:val="0"/>
        <w:adjustRightInd w:val="0"/>
        <w:spacing w:after="0" w:line="240" w:lineRule="auto"/>
        <w:rPr>
          <w:color w:val="000000" w:themeColor="text1"/>
        </w:rPr>
      </w:pPr>
      <w:r w:rsidRPr="2CBF901D">
        <w:rPr>
          <w:color w:val="000000" w:themeColor="text1"/>
        </w:rPr>
        <w:t xml:space="preserve"> </w:t>
      </w:r>
    </w:p>
    <w:tbl>
      <w:tblPr>
        <w:tblW w:w="4892" w:type="dxa"/>
        <w:tblLayout w:type="fixed"/>
        <w:tblLook w:val="06A0" w:firstRow="1" w:lastRow="0" w:firstColumn="1" w:lastColumn="0" w:noHBand="1" w:noVBand="1"/>
      </w:tblPr>
      <w:tblGrid>
        <w:gridCol w:w="1738"/>
        <w:gridCol w:w="3154"/>
      </w:tblGrid>
      <w:tr w:rsidR="008F7350" w14:paraId="43A3707C" w14:textId="77777777" w:rsidTr="00EE1826">
        <w:trPr>
          <w:trHeight w:val="78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4666D5EC" w14:textId="77777777" w:rsidR="008F7350" w:rsidRDefault="008F7350" w:rsidP="00EE1826">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Pr>
                <w:rFonts w:ascii="Century Gothic" w:eastAsia="Century Gothic" w:hAnsi="Century Gothic" w:cs="Century Gothic"/>
                <w:b/>
                <w:bCs/>
                <w:color w:val="000000" w:themeColor="text1"/>
                <w:sz w:val="16"/>
                <w:szCs w:val="16"/>
              </w:rPr>
              <w:t>2</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7229AB74" w14:textId="77777777" w:rsidR="008F7350" w:rsidRDefault="008F7350" w:rsidP="00EE1826">
            <w:pPr>
              <w:spacing w:after="0"/>
              <w:jc w:val="center"/>
            </w:pPr>
            <w:proofErr w:type="spellStart"/>
            <w:r>
              <w:rPr>
                <w:rFonts w:ascii="Aptos" w:eastAsia="Aptos" w:hAnsi="Aptos" w:cs="Aptos"/>
                <w:b/>
                <w:bCs/>
                <w:color w:val="000000" w:themeColor="text1"/>
                <w:sz w:val="24"/>
                <w:szCs w:val="24"/>
              </w:rPr>
              <w:t>Cécile</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McLorin</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Salvant</w:t>
            </w:r>
            <w:proofErr w:type="spellEnd"/>
          </w:p>
        </w:tc>
      </w:tr>
      <w:tr w:rsidR="008F7350" w14:paraId="176DD8A1" w14:textId="77777777" w:rsidTr="00EE1826">
        <w:trPr>
          <w:trHeight w:val="39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701F1BE3" w14:textId="77777777" w:rsidR="008F7350" w:rsidRDefault="008F7350" w:rsidP="00EE1826">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Pr>
                <w:rFonts w:ascii="Century Gothic" w:eastAsia="Century Gothic" w:hAnsi="Century Gothic" w:cs="Century Gothic"/>
                <w:b/>
                <w:bCs/>
                <w:color w:val="000000" w:themeColor="text1"/>
                <w:sz w:val="16"/>
                <w:szCs w:val="16"/>
              </w:rPr>
              <w:t>3</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right w:w="15" w:type="dxa"/>
            </w:tcMar>
            <w:vAlign w:val="center"/>
          </w:tcPr>
          <w:p w14:paraId="747DC14F" w14:textId="77777777" w:rsidR="008F7350" w:rsidRDefault="008F7350" w:rsidP="00EE1826">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OFF</w:t>
            </w:r>
          </w:p>
        </w:tc>
      </w:tr>
      <w:tr w:rsidR="008F7350" w14:paraId="4B08D758" w14:textId="77777777" w:rsidTr="00EE1826">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6C1C65BD" w14:textId="77777777" w:rsidR="008F7350" w:rsidRDefault="008F7350" w:rsidP="00EE1826">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Pr>
                <w:rFonts w:ascii="Century Gothic" w:eastAsia="Century Gothic" w:hAnsi="Century Gothic" w:cs="Century Gothic"/>
                <w:b/>
                <w:bCs/>
                <w:color w:val="000000" w:themeColor="text1"/>
                <w:sz w:val="16"/>
                <w:szCs w:val="16"/>
              </w:rPr>
              <w:t>8</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1877E7EB" w14:textId="77777777" w:rsidR="008F7350" w:rsidRDefault="008F7350" w:rsidP="00EE1826">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 xml:space="preserve">Pat </w:t>
            </w:r>
            <w:proofErr w:type="spellStart"/>
            <w:r>
              <w:rPr>
                <w:rFonts w:ascii="Aptos" w:eastAsia="Aptos" w:hAnsi="Aptos" w:cs="Aptos"/>
                <w:b/>
                <w:bCs/>
                <w:color w:val="000000" w:themeColor="text1"/>
                <w:sz w:val="24"/>
                <w:szCs w:val="24"/>
              </w:rPr>
              <w:t>Metheny</w:t>
            </w:r>
            <w:proofErr w:type="spellEnd"/>
            <w:r>
              <w:rPr>
                <w:rFonts w:ascii="Aptos" w:eastAsia="Aptos" w:hAnsi="Aptos" w:cs="Aptos"/>
                <w:b/>
                <w:bCs/>
                <w:color w:val="000000" w:themeColor="text1"/>
                <w:sz w:val="24"/>
                <w:szCs w:val="24"/>
              </w:rPr>
              <w:t xml:space="preserve"> solo</w:t>
            </w:r>
          </w:p>
        </w:tc>
      </w:tr>
      <w:tr w:rsidR="008F7350" w14:paraId="643C34E4" w14:textId="77777777" w:rsidTr="00EE1826">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2D3A34EB" w14:textId="77777777" w:rsidR="008F7350" w:rsidRDefault="008F7350" w:rsidP="00EE1826">
            <w:pPr>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Pr>
                <w:rFonts w:ascii="Century Gothic" w:eastAsia="Century Gothic" w:hAnsi="Century Gothic" w:cs="Century Gothic"/>
                <w:b/>
                <w:bCs/>
                <w:color w:val="000000" w:themeColor="text1"/>
                <w:sz w:val="16"/>
                <w:szCs w:val="16"/>
              </w:rPr>
              <w:t>9</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2D0CEF11" w14:textId="77777777" w:rsidR="008F7350" w:rsidRDefault="008F7350" w:rsidP="00EE1826">
            <w:pPr>
              <w:jc w:val="center"/>
              <w:rPr>
                <w:rFonts w:ascii="Century Gothic" w:eastAsia="Century Gothic" w:hAnsi="Century Gothic" w:cs="Century Gothic"/>
                <w:sz w:val="18"/>
                <w:szCs w:val="18"/>
              </w:rPr>
            </w:pPr>
            <w:proofErr w:type="spellStart"/>
            <w:r>
              <w:rPr>
                <w:rFonts w:ascii="Aptos" w:eastAsia="Aptos" w:hAnsi="Aptos" w:cs="Aptos"/>
                <w:b/>
                <w:bCs/>
                <w:color w:val="000000" w:themeColor="text1"/>
                <w:sz w:val="24"/>
                <w:szCs w:val="24"/>
              </w:rPr>
              <w:t>Sarky</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Puppy</w:t>
            </w:r>
            <w:proofErr w:type="spellEnd"/>
          </w:p>
        </w:tc>
      </w:tr>
      <w:tr w:rsidR="008F7350" w14:paraId="50CC3DAD" w14:textId="77777777" w:rsidTr="00EE1826">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74C6073C" w14:textId="77777777" w:rsidR="008F7350" w:rsidRPr="2CBF901D" w:rsidRDefault="008F7350" w:rsidP="00EE1826">
            <w:pPr>
              <w:jc w:val="center"/>
              <w:rPr>
                <w:rFonts w:ascii="Century Gothic" w:eastAsia="Century Gothic" w:hAnsi="Century Gothic" w:cs="Century Gothic"/>
                <w:b/>
                <w:bCs/>
                <w:color w:val="000000" w:themeColor="text1"/>
                <w:sz w:val="16"/>
                <w:szCs w:val="16"/>
              </w:rPr>
            </w:pPr>
            <w:r>
              <w:rPr>
                <w:rFonts w:ascii="Century Gothic" w:eastAsia="Century Gothic" w:hAnsi="Century Gothic" w:cs="Century Gothic"/>
                <w:b/>
                <w:bCs/>
                <w:color w:val="000000" w:themeColor="text1"/>
                <w:sz w:val="16"/>
                <w:szCs w:val="16"/>
              </w:rPr>
              <w:t>20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6C108507" w14:textId="77777777" w:rsidR="008F7350" w:rsidRDefault="008F7350" w:rsidP="00EE1826">
            <w:pPr>
              <w:jc w:val="center"/>
              <w:rPr>
                <w:rFonts w:ascii="Aptos" w:eastAsia="Aptos" w:hAnsi="Aptos" w:cs="Aptos"/>
                <w:b/>
                <w:bCs/>
                <w:color w:val="000000" w:themeColor="text1"/>
                <w:sz w:val="24"/>
                <w:szCs w:val="24"/>
              </w:rPr>
            </w:pPr>
            <w:r>
              <w:rPr>
                <w:rFonts w:ascii="Aptos" w:eastAsia="Aptos" w:hAnsi="Aptos" w:cs="Aptos"/>
                <w:b/>
                <w:bCs/>
                <w:color w:val="000000" w:themeColor="text1"/>
                <w:sz w:val="24"/>
                <w:szCs w:val="24"/>
              </w:rPr>
              <w:t xml:space="preserve">Chris Potter </w:t>
            </w:r>
            <w:proofErr w:type="spellStart"/>
            <w:r>
              <w:rPr>
                <w:rFonts w:ascii="Aptos" w:eastAsia="Aptos" w:hAnsi="Aptos" w:cs="Aptos"/>
                <w:b/>
                <w:bCs/>
                <w:color w:val="000000" w:themeColor="text1"/>
                <w:sz w:val="24"/>
                <w:szCs w:val="24"/>
              </w:rPr>
              <w:t>Quartet</w:t>
            </w:r>
            <w:proofErr w:type="spellEnd"/>
          </w:p>
        </w:tc>
      </w:tr>
    </w:tbl>
    <w:p w14:paraId="422BC1D5" w14:textId="15F97DA7" w:rsidR="00076884" w:rsidRPr="0045295B" w:rsidRDefault="00076884" w:rsidP="04DA4C44">
      <w:pPr>
        <w:autoSpaceDE w:val="0"/>
        <w:autoSpaceDN w:val="0"/>
        <w:adjustRightInd w:val="0"/>
        <w:spacing w:after="0" w:line="240" w:lineRule="auto"/>
        <w:rPr>
          <w:color w:val="000000" w:themeColor="text1"/>
        </w:rPr>
      </w:pPr>
    </w:p>
    <w:p w14:paraId="0ACB3CA5" w14:textId="3510117C" w:rsidR="00076884" w:rsidRDefault="00076884" w:rsidP="2CBF901D">
      <w:pPr>
        <w:autoSpaceDE w:val="0"/>
        <w:autoSpaceDN w:val="0"/>
        <w:adjustRightInd w:val="0"/>
        <w:spacing w:after="0" w:line="240" w:lineRule="auto"/>
        <w:rPr>
          <w:b/>
          <w:bCs/>
          <w:color w:val="000000"/>
        </w:rPr>
      </w:pPr>
    </w:p>
    <w:p w14:paraId="6659BC48" w14:textId="77777777" w:rsidR="009F6EE7" w:rsidRDefault="009F6EE7" w:rsidP="0045295B">
      <w:pPr>
        <w:autoSpaceDE w:val="0"/>
        <w:autoSpaceDN w:val="0"/>
        <w:adjustRightInd w:val="0"/>
        <w:spacing w:after="0" w:line="240" w:lineRule="auto"/>
        <w:rPr>
          <w:rFonts w:cstheme="minorHAnsi"/>
          <w:b/>
          <w:bCs/>
          <w:color w:val="000000"/>
        </w:rPr>
      </w:pPr>
    </w:p>
    <w:p w14:paraId="7E95A3A9" w14:textId="250906E1"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b/>
          <w:bCs/>
          <w:color w:val="000000"/>
        </w:rPr>
        <w:t>NOTA</w:t>
      </w:r>
      <w:r w:rsidRPr="0045295B">
        <w:rPr>
          <w:rFonts w:cstheme="minorHAnsi"/>
          <w:color w:val="000000"/>
        </w:rPr>
        <w:t>: Las condiciones, fecha, lugar y hora de cada uno de los espectáculos será la</w:t>
      </w:r>
      <w:r>
        <w:rPr>
          <w:rFonts w:cstheme="minorHAnsi"/>
          <w:color w:val="000000"/>
        </w:rPr>
        <w:t xml:space="preserve"> </w:t>
      </w:r>
      <w:r w:rsidRPr="0045295B">
        <w:rPr>
          <w:rFonts w:cstheme="minorHAnsi"/>
          <w:color w:val="000000"/>
        </w:rPr>
        <w:t>indicada en la boletería adquirida</w:t>
      </w:r>
    </w:p>
    <w:p w14:paraId="4DB47DD2" w14:textId="77777777" w:rsidR="0045295B" w:rsidRPr="0045295B" w:rsidRDefault="0045295B" w:rsidP="0045295B">
      <w:pPr>
        <w:autoSpaceDE w:val="0"/>
        <w:autoSpaceDN w:val="0"/>
        <w:adjustRightInd w:val="0"/>
        <w:spacing w:after="0" w:line="240" w:lineRule="auto"/>
        <w:rPr>
          <w:rFonts w:cstheme="minorHAnsi"/>
          <w:b/>
          <w:bCs/>
          <w:color w:val="000000"/>
        </w:rPr>
      </w:pPr>
    </w:p>
    <w:p w14:paraId="204BC76B"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4. DESCUENTO APLICABLE POR LA COMPRA DE ABONOS</w:t>
      </w:r>
    </w:p>
    <w:p w14:paraId="162E1D74"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b/>
          <w:bCs/>
          <w:color w:val="000000"/>
        </w:rPr>
        <w:t>Público General</w:t>
      </w:r>
      <w:r w:rsidRPr="0045295B">
        <w:rPr>
          <w:rFonts w:cstheme="minorHAnsi"/>
          <w:color w:val="000000"/>
        </w:rPr>
        <w:t>:</w:t>
      </w:r>
    </w:p>
    <w:p w14:paraId="53D56234" w14:textId="36859B70" w:rsidR="0045295B" w:rsidRPr="0045295B" w:rsidRDefault="0045295B" w:rsidP="0D485C78">
      <w:pPr>
        <w:autoSpaceDE w:val="0"/>
        <w:autoSpaceDN w:val="0"/>
        <w:adjustRightInd w:val="0"/>
        <w:spacing w:after="0" w:line="240" w:lineRule="auto"/>
        <w:jc w:val="both"/>
        <w:rPr>
          <w:color w:val="000000"/>
        </w:rPr>
      </w:pPr>
      <w:r w:rsidRPr="155B9426">
        <w:rPr>
          <w:color w:val="000000" w:themeColor="text1"/>
        </w:rPr>
        <w:t xml:space="preserve">Los participantes que adquieran </w:t>
      </w:r>
      <w:r w:rsidR="00204439" w:rsidRPr="155B9426">
        <w:rPr>
          <w:color w:val="000000" w:themeColor="text1"/>
        </w:rPr>
        <w:t xml:space="preserve">entrada para todas las funciones de </w:t>
      </w:r>
      <w:r w:rsidR="00204439" w:rsidRPr="155B9426">
        <w:rPr>
          <w:b/>
          <w:bCs/>
          <w:i/>
          <w:iCs/>
          <w:color w:val="000000" w:themeColor="text1"/>
        </w:rPr>
        <w:t>EL FESTIVAL</w:t>
      </w:r>
      <w:r w:rsidRPr="155B9426">
        <w:rPr>
          <w:color w:val="000000" w:themeColor="text1"/>
        </w:rPr>
        <w:t xml:space="preserve"> tendrán un </w:t>
      </w:r>
      <w:r w:rsidR="008F7350">
        <w:rPr>
          <w:b/>
          <w:bCs/>
          <w:color w:val="000000" w:themeColor="text1"/>
        </w:rPr>
        <w:t>30</w:t>
      </w:r>
      <w:r w:rsidRPr="155B9426">
        <w:rPr>
          <w:b/>
          <w:bCs/>
          <w:color w:val="000000" w:themeColor="text1"/>
        </w:rPr>
        <w:t xml:space="preserve">% </w:t>
      </w:r>
      <w:r w:rsidRPr="155B9426">
        <w:rPr>
          <w:color w:val="000000" w:themeColor="text1"/>
        </w:rPr>
        <w:t xml:space="preserve">de descuento sobre el precio total de las boletas de los conciertos. La compra del abono podrá efectuarse en taquillas, </w:t>
      </w:r>
      <w:proofErr w:type="spellStart"/>
      <w:r w:rsidR="00F2352E" w:rsidRPr="155B9426">
        <w:rPr>
          <w:color w:val="000000" w:themeColor="text1"/>
        </w:rPr>
        <w:t>C</w:t>
      </w:r>
      <w:r w:rsidRPr="155B9426">
        <w:rPr>
          <w:color w:val="000000" w:themeColor="text1"/>
        </w:rPr>
        <w:t>all</w:t>
      </w:r>
      <w:proofErr w:type="spellEnd"/>
      <w:r w:rsidRPr="155B9426">
        <w:rPr>
          <w:color w:val="000000" w:themeColor="text1"/>
        </w:rPr>
        <w:t xml:space="preserve"> </w:t>
      </w:r>
      <w:r w:rsidR="00F2352E" w:rsidRPr="155B9426">
        <w:rPr>
          <w:color w:val="000000" w:themeColor="text1"/>
        </w:rPr>
        <w:t>C</w:t>
      </w:r>
      <w:r w:rsidRPr="155B9426">
        <w:rPr>
          <w:color w:val="000000" w:themeColor="text1"/>
        </w:rPr>
        <w:t>enter y portal web de Tu Boleta y en la taquilla del Teatro Colsubsidio en la Calle 26.</w:t>
      </w:r>
    </w:p>
    <w:p w14:paraId="770D6105" w14:textId="4B41C21F" w:rsidR="0045295B" w:rsidRPr="0045295B" w:rsidRDefault="0045295B" w:rsidP="0D485C78">
      <w:pPr>
        <w:autoSpaceDE w:val="0"/>
        <w:autoSpaceDN w:val="0"/>
        <w:adjustRightInd w:val="0"/>
        <w:spacing w:after="0" w:line="240" w:lineRule="auto"/>
        <w:rPr>
          <w:color w:val="000000"/>
        </w:rPr>
      </w:pPr>
      <w:r w:rsidRPr="0D485C78">
        <w:rPr>
          <w:b/>
          <w:bCs/>
          <w:color w:val="000000" w:themeColor="text1"/>
        </w:rPr>
        <w:t xml:space="preserve">NOTA: </w:t>
      </w:r>
      <w:r w:rsidRPr="0D485C78">
        <w:rPr>
          <w:color w:val="000000" w:themeColor="text1"/>
        </w:rPr>
        <w:t>Este descuento NO es acumulable con otros descuentos como los de afiliación a Colsubsidio, tercera edad y estudiantes</w:t>
      </w:r>
      <w:r w:rsidR="009145A5" w:rsidRPr="0D485C78">
        <w:rPr>
          <w:color w:val="000000" w:themeColor="text1"/>
        </w:rPr>
        <w:t xml:space="preserve"> en boletería individual</w:t>
      </w:r>
      <w:r w:rsidRPr="0D485C78">
        <w:rPr>
          <w:color w:val="000000" w:themeColor="text1"/>
        </w:rPr>
        <w:t>.</w:t>
      </w:r>
    </w:p>
    <w:p w14:paraId="5538C903"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5. ACEPTACIÓN TÁCITA</w:t>
      </w:r>
    </w:p>
    <w:p w14:paraId="4E148D94" w14:textId="5C880253" w:rsidR="0045295B" w:rsidRPr="0045295B" w:rsidRDefault="684FB50D" w:rsidP="0D485C78">
      <w:pPr>
        <w:autoSpaceDE w:val="0"/>
        <w:autoSpaceDN w:val="0"/>
        <w:adjustRightInd w:val="0"/>
        <w:spacing w:after="0" w:line="240" w:lineRule="auto"/>
        <w:rPr>
          <w:color w:val="000000"/>
        </w:rPr>
      </w:pPr>
      <w:r w:rsidRPr="155B9426">
        <w:rPr>
          <w:color w:val="000000" w:themeColor="text1"/>
        </w:rPr>
        <w:t>Por acceder a este abono o boletería, el participante acepta incondicionalmente los Términos y Condiciones aquí indicados.</w:t>
      </w:r>
      <w:r w:rsidR="0045295B" w:rsidRPr="155B9426">
        <w:rPr>
          <w:color w:val="000000" w:themeColor="text1"/>
        </w:rPr>
        <w:t xml:space="preserve"> COLSUBSIDIO no </w:t>
      </w:r>
      <w:r w:rsidR="00AF0991" w:rsidRPr="155B9426">
        <w:rPr>
          <w:color w:val="000000" w:themeColor="text1"/>
        </w:rPr>
        <w:t>se hace</w:t>
      </w:r>
      <w:r w:rsidR="0045295B" w:rsidRPr="155B9426">
        <w:rPr>
          <w:color w:val="000000" w:themeColor="text1"/>
        </w:rPr>
        <w:t xml:space="preserve"> responsable por errores en los datos suministrados por el participante. </w:t>
      </w:r>
    </w:p>
    <w:p w14:paraId="0588476D"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6. OTRAS CONDICIONES Y RESTRICCIONES</w:t>
      </w:r>
    </w:p>
    <w:p w14:paraId="332E59A0" w14:textId="26DEA5EE"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Los descuentos y beneficios a los que tienen acceso los participantes en esta</w:t>
      </w:r>
      <w:r>
        <w:rPr>
          <w:rFonts w:cstheme="minorHAnsi"/>
          <w:color w:val="000000"/>
        </w:rPr>
        <w:t xml:space="preserve"> </w:t>
      </w:r>
      <w:r w:rsidRPr="0045295B">
        <w:rPr>
          <w:rFonts w:cstheme="minorHAnsi"/>
          <w:color w:val="000000"/>
        </w:rPr>
        <w:t>actividad son únicos e intransferibles.</w:t>
      </w:r>
    </w:p>
    <w:p w14:paraId="6D01B2A1" w14:textId="1BD8A0B1" w:rsidR="0045295B" w:rsidRPr="0045295B" w:rsidRDefault="0045295B" w:rsidP="0045295B">
      <w:pPr>
        <w:autoSpaceDE w:val="0"/>
        <w:autoSpaceDN w:val="0"/>
        <w:adjustRightInd w:val="0"/>
        <w:spacing w:after="0" w:line="240" w:lineRule="auto"/>
        <w:jc w:val="both"/>
        <w:rPr>
          <w:rFonts w:cstheme="minorHAnsi"/>
          <w:color w:val="FF0000"/>
        </w:rPr>
      </w:pPr>
      <w:r w:rsidRPr="0045295B">
        <w:rPr>
          <w:rFonts w:cstheme="minorHAnsi"/>
          <w:color w:val="000000"/>
        </w:rPr>
        <w:t>En ningún caso la boletería adquirida con el abono será redimible ni canjeable en</w:t>
      </w:r>
      <w:r>
        <w:rPr>
          <w:rFonts w:cstheme="minorHAnsi"/>
          <w:color w:val="000000"/>
        </w:rPr>
        <w:t xml:space="preserve"> </w:t>
      </w:r>
      <w:r w:rsidRPr="0045295B">
        <w:rPr>
          <w:rFonts w:cstheme="minorHAnsi"/>
          <w:color w:val="000000"/>
        </w:rPr>
        <w:t>dinero, ni por ningún otro espectáculo, descuento o beneficio.</w:t>
      </w:r>
      <w:r>
        <w:rPr>
          <w:rFonts w:cstheme="minorHAnsi"/>
          <w:color w:val="000000"/>
        </w:rPr>
        <w:t xml:space="preserve"> </w:t>
      </w:r>
      <w:r w:rsidRPr="0045295B">
        <w:rPr>
          <w:rFonts w:cstheme="minorHAnsi"/>
          <w:color w:val="000000"/>
        </w:rPr>
        <w:t>El participante debe acceder a los espectáculos en las condiciones, fechas, lugar y</w:t>
      </w:r>
      <w:r>
        <w:rPr>
          <w:rFonts w:cstheme="minorHAnsi"/>
          <w:color w:val="000000"/>
        </w:rPr>
        <w:t xml:space="preserve"> </w:t>
      </w:r>
      <w:r w:rsidRPr="0045295B">
        <w:rPr>
          <w:rFonts w:cstheme="minorHAnsi"/>
          <w:color w:val="000000"/>
        </w:rPr>
        <w:t>horas</w:t>
      </w:r>
      <w:r>
        <w:rPr>
          <w:rFonts w:cstheme="minorHAnsi"/>
          <w:color w:val="000000"/>
        </w:rPr>
        <w:t xml:space="preserve"> </w:t>
      </w:r>
      <w:r w:rsidR="00705EA2">
        <w:rPr>
          <w:rFonts w:cstheme="minorHAnsi"/>
          <w:color w:val="000000"/>
        </w:rPr>
        <w:t>i</w:t>
      </w:r>
      <w:r w:rsidRPr="0045295B">
        <w:rPr>
          <w:rFonts w:cstheme="minorHAnsi"/>
          <w:color w:val="000000"/>
        </w:rPr>
        <w:t>ndicadas, en la boletería adquirida.</w:t>
      </w:r>
      <w:r>
        <w:rPr>
          <w:rFonts w:cstheme="minorHAnsi"/>
          <w:color w:val="000000"/>
        </w:rPr>
        <w:t xml:space="preserve"> </w:t>
      </w:r>
      <w:r w:rsidRPr="0045295B">
        <w:rPr>
          <w:rFonts w:cstheme="minorHAnsi"/>
          <w:color w:val="000000"/>
        </w:rPr>
        <w:t>Esta Actividad no es acumulable con otras promociones o descuentos que realice</w:t>
      </w:r>
      <w:r>
        <w:rPr>
          <w:rFonts w:cstheme="minorHAnsi"/>
          <w:color w:val="000000"/>
        </w:rPr>
        <w:t xml:space="preserve"> </w:t>
      </w:r>
      <w:r w:rsidRPr="0045295B">
        <w:rPr>
          <w:rFonts w:cstheme="minorHAnsi"/>
          <w:color w:val="000000"/>
        </w:rPr>
        <w:t>COLSUBSIDIO en la misma época.</w:t>
      </w:r>
      <w:r>
        <w:rPr>
          <w:rFonts w:cstheme="minorHAnsi"/>
          <w:color w:val="000000"/>
        </w:rPr>
        <w:t xml:space="preserve"> </w:t>
      </w:r>
      <w:r w:rsidRPr="0045295B">
        <w:rPr>
          <w:rFonts w:cstheme="minorHAnsi"/>
          <w:color w:val="000000"/>
        </w:rPr>
        <w:t>Esta actividad aplica hasta agotar las existencias.</w:t>
      </w:r>
      <w:r>
        <w:rPr>
          <w:rFonts w:cstheme="minorHAnsi"/>
          <w:color w:val="000000"/>
        </w:rPr>
        <w:t xml:space="preserve"> </w:t>
      </w:r>
      <w:r w:rsidRPr="0045295B">
        <w:rPr>
          <w:rFonts w:cstheme="minorHAnsi"/>
          <w:color w:val="000000"/>
        </w:rPr>
        <w:t xml:space="preserve">Colsubsidio se reserva el derecho de modificar o </w:t>
      </w:r>
      <w:r w:rsidR="00705EA2" w:rsidRPr="0045295B">
        <w:rPr>
          <w:rFonts w:cstheme="minorHAnsi"/>
          <w:color w:val="000000"/>
        </w:rPr>
        <w:t xml:space="preserve">finalizar </w:t>
      </w:r>
      <w:r w:rsidR="00705EA2">
        <w:rPr>
          <w:rFonts w:cstheme="minorHAnsi"/>
          <w:color w:val="000000"/>
        </w:rPr>
        <w:t>Anticipadamente</w:t>
      </w:r>
      <w:r w:rsidRPr="0045295B">
        <w:rPr>
          <w:rFonts w:cstheme="minorHAnsi"/>
          <w:color w:val="000000"/>
        </w:rPr>
        <w:t xml:space="preserve"> esta</w:t>
      </w:r>
      <w:r>
        <w:rPr>
          <w:rFonts w:cstheme="minorHAnsi"/>
          <w:color w:val="000000"/>
        </w:rPr>
        <w:t xml:space="preserve"> </w:t>
      </w:r>
      <w:r w:rsidRPr="0045295B">
        <w:rPr>
          <w:rFonts w:cstheme="minorHAnsi"/>
          <w:color w:val="000000"/>
        </w:rPr>
        <w:t>actividad.</w:t>
      </w:r>
      <w:r>
        <w:rPr>
          <w:rFonts w:cstheme="minorHAnsi"/>
          <w:color w:val="000000"/>
        </w:rPr>
        <w:t xml:space="preserve"> </w:t>
      </w:r>
      <w:r w:rsidRPr="0045295B">
        <w:rPr>
          <w:rFonts w:cstheme="minorHAnsi"/>
          <w:color w:val="000000"/>
        </w:rPr>
        <w:t>En caso de cancelación de un espectáculo, dificultades técnicas o cualquier otro</w:t>
      </w:r>
      <w:r>
        <w:rPr>
          <w:rFonts w:cstheme="minorHAnsi"/>
          <w:color w:val="000000"/>
        </w:rPr>
        <w:t xml:space="preserve"> </w:t>
      </w:r>
      <w:r w:rsidRPr="0045295B">
        <w:rPr>
          <w:rFonts w:cstheme="minorHAnsi"/>
          <w:color w:val="000000"/>
        </w:rPr>
        <w:t>factor fuera de control que pudieran comprometer la transparencia y seguridad del</w:t>
      </w:r>
      <w:r>
        <w:rPr>
          <w:rFonts w:cstheme="minorHAnsi"/>
          <w:color w:val="000000"/>
        </w:rPr>
        <w:t xml:space="preserve"> </w:t>
      </w:r>
      <w:r w:rsidRPr="0045295B">
        <w:rPr>
          <w:rFonts w:cstheme="minorHAnsi"/>
          <w:color w:val="000000"/>
        </w:rPr>
        <w:t>mismo, será potestad de Colsubsidio, cancelar el evento.</w:t>
      </w:r>
      <w:r>
        <w:rPr>
          <w:rFonts w:cstheme="minorHAnsi"/>
          <w:color w:val="000000"/>
        </w:rPr>
        <w:t xml:space="preserve"> </w:t>
      </w:r>
      <w:r w:rsidRPr="0045295B">
        <w:rPr>
          <w:rFonts w:cstheme="minorHAnsi"/>
          <w:color w:val="000000"/>
        </w:rPr>
        <w:t>Por ningún motivo, COLSUBSIDIO se hace responsable por el uso o destino que el</w:t>
      </w:r>
      <w:r>
        <w:rPr>
          <w:rFonts w:cstheme="minorHAnsi"/>
          <w:color w:val="000000"/>
        </w:rPr>
        <w:t xml:space="preserve"> </w:t>
      </w:r>
      <w:r w:rsidRPr="0045295B">
        <w:rPr>
          <w:rFonts w:cstheme="minorHAnsi"/>
          <w:color w:val="000000"/>
        </w:rPr>
        <w:t>comprador le dé a la boletería entregada.</w:t>
      </w:r>
      <w:r>
        <w:rPr>
          <w:rFonts w:cstheme="minorHAnsi"/>
          <w:color w:val="000000"/>
        </w:rPr>
        <w:t xml:space="preserve"> </w:t>
      </w:r>
    </w:p>
    <w:p w14:paraId="752EBC60" w14:textId="77777777" w:rsidR="0045295B" w:rsidRPr="0045295B" w:rsidRDefault="0045295B" w:rsidP="0045295B">
      <w:pPr>
        <w:autoSpaceDE w:val="0"/>
        <w:autoSpaceDN w:val="0"/>
        <w:adjustRightInd w:val="0"/>
        <w:spacing w:after="0" w:line="240" w:lineRule="auto"/>
        <w:rPr>
          <w:rFonts w:cstheme="minorHAnsi"/>
          <w:b/>
          <w:bCs/>
          <w:color w:val="000000"/>
        </w:rPr>
      </w:pPr>
    </w:p>
    <w:p w14:paraId="1CFDB2AD" w14:textId="77777777" w:rsid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7. CAMBIO DE FECHA O CANCELACIÓN DEL ESPECTACULO:</w:t>
      </w:r>
    </w:p>
    <w:p w14:paraId="348D8A83" w14:textId="77777777" w:rsidR="0045295B" w:rsidRPr="0045295B" w:rsidRDefault="0045295B" w:rsidP="0045295B">
      <w:pPr>
        <w:jc w:val="both"/>
        <w:rPr>
          <w:rFonts w:cstheme="minorHAnsi"/>
        </w:rPr>
      </w:pPr>
      <w:r w:rsidRPr="0045295B">
        <w:rPr>
          <w:rFonts w:cstheme="minorHAnsi"/>
        </w:rPr>
        <w:t xml:space="preserve">Los eventos programados pueden depender de circunstancias de fuerza mayor como problemas de orden público, condiciones meteorológicas adversas al evento, condiciones específicas propias artista de facto o fortuito y problemáticas de preeminencia logística, transporte terrestre o aéreo. </w:t>
      </w:r>
    </w:p>
    <w:p w14:paraId="3507884D" w14:textId="77777777" w:rsidR="0045295B" w:rsidRPr="0045295B" w:rsidRDefault="0045295B" w:rsidP="0045295B">
      <w:pPr>
        <w:jc w:val="both"/>
        <w:rPr>
          <w:rFonts w:cstheme="minorHAnsi"/>
          <w:color w:val="FF0000"/>
        </w:rPr>
      </w:pPr>
      <w:r w:rsidRPr="0045295B">
        <w:rPr>
          <w:rFonts w:cstheme="minorHAnsi"/>
        </w:rPr>
        <w:t>Los cambios obligados para solventar estas circunstancias serán publicados y comunicados, tanto las nuevas fechas, como los lugares de reprogramación y/o cambio de artistas se presentarán como opciones de canje. Si el asistente no está de acuerdo con las opciones presentadas se procederá a efectuar la devolución de dinero.</w:t>
      </w:r>
    </w:p>
    <w:p w14:paraId="4BBC5DCE"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En caso de que COLSUBSIDIO deba cancelar o reprogramar alguno de los espectáculos incluidos en la presente actividad, informará a los interesados a través del canal de venta del operador de taquilla Tu Boleta, quienes tendrán las siguientes alternativas para tramitar el reintegro del valor total de su compra entre las fechas estipuladas en dicho comunicado:</w:t>
      </w:r>
    </w:p>
    <w:p w14:paraId="14678234"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 Para los clientes que tengan su boleta impresa, podrán presentarla en las taquillas los puntos de venta de Tu Boleta a nivel nacional solicitando el reintegro de inmediato.</w:t>
      </w:r>
    </w:p>
    <w:p w14:paraId="61FABA9D"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 xml:space="preserve">• Para los compradores de boletas a través del portal web o el </w:t>
      </w:r>
      <w:proofErr w:type="spellStart"/>
      <w:r w:rsidRPr="0045295B">
        <w:rPr>
          <w:rFonts w:cstheme="minorHAnsi"/>
          <w:color w:val="000000"/>
        </w:rPr>
        <w:t>Call</w:t>
      </w:r>
      <w:proofErr w:type="spellEnd"/>
      <w:r w:rsidRPr="0045295B">
        <w:rPr>
          <w:rFonts w:cstheme="minorHAnsi"/>
          <w:color w:val="000000"/>
        </w:rPr>
        <w:t xml:space="preserve"> Center con tarjeta de crédito que no hayan reclamado aún la boleta en físico, deberán comunicarse al </w:t>
      </w:r>
      <w:proofErr w:type="spellStart"/>
      <w:r w:rsidRPr="0045295B">
        <w:rPr>
          <w:rFonts w:cstheme="minorHAnsi"/>
          <w:color w:val="000000"/>
        </w:rPr>
        <w:t>Call</w:t>
      </w:r>
      <w:proofErr w:type="spellEnd"/>
      <w:r w:rsidRPr="0045295B">
        <w:rPr>
          <w:rFonts w:cstheme="minorHAnsi"/>
          <w:color w:val="000000"/>
        </w:rPr>
        <w:t xml:space="preserve"> Center de Tu Boleta, para tramitar el reintegro con cargo a la misma tarjeta de crédito con la que se realizó el pago, proceso que tomará 15 días hábiles (aplican tiempos adicionales de la entidad financiera respectiva).</w:t>
      </w:r>
    </w:p>
    <w:p w14:paraId="6AD5FBF0" w14:textId="6BD248FE" w:rsid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La devolución de dinero únicamente aplica en este caso.</w:t>
      </w:r>
    </w:p>
    <w:p w14:paraId="7D471F39" w14:textId="77777777" w:rsidR="00204439" w:rsidRPr="0045295B" w:rsidRDefault="00204439" w:rsidP="0045295B">
      <w:pPr>
        <w:autoSpaceDE w:val="0"/>
        <w:autoSpaceDN w:val="0"/>
        <w:adjustRightInd w:val="0"/>
        <w:spacing w:after="0" w:line="240" w:lineRule="auto"/>
        <w:rPr>
          <w:rFonts w:cstheme="minorHAnsi"/>
          <w:b/>
          <w:bCs/>
          <w:color w:val="000000"/>
        </w:rPr>
      </w:pPr>
    </w:p>
    <w:p w14:paraId="2E2F1D66"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8. AVISO DE PRIVACIDAD</w:t>
      </w:r>
    </w:p>
    <w:p w14:paraId="4A03ED1D" w14:textId="1E4B848D" w:rsidR="0045295B" w:rsidRPr="0045295B" w:rsidRDefault="295401EA" w:rsidP="155B9426">
      <w:pPr>
        <w:autoSpaceDE w:val="0"/>
        <w:autoSpaceDN w:val="0"/>
        <w:adjustRightInd w:val="0"/>
        <w:spacing w:after="0" w:line="240" w:lineRule="auto"/>
        <w:rPr>
          <w:color w:val="000000"/>
        </w:rPr>
      </w:pPr>
      <w:r w:rsidRPr="155B9426">
        <w:rPr>
          <w:color w:val="000000" w:themeColor="text1"/>
        </w:rPr>
        <w:t>La Caja Colombiana de Subsidio Familiar Colsubsidio, identificada con NIT 860.007.336-1, declara que protege los datos suministrados por sus afiliados y/o no afiliados según lo dispuesto en la Ley 1581 de 2012 y el Decreto 1377 de 2013, e informa a estos que los datos personales se utilizarán según la autorización del titular.</w:t>
      </w:r>
      <w:r w:rsidR="0045295B" w:rsidRPr="155B9426">
        <w:rPr>
          <w:color w:val="000000" w:themeColor="text1"/>
        </w:rPr>
        <w:t xml:space="preserve"> Dicho tratamiento podrá realizarse directamente por Colsubsidio y/o por el tercero que éste determine. Colsubsidio informa al titular de los datos personales que le asisten los siguientes</w:t>
      </w:r>
    </w:p>
    <w:p w14:paraId="13AC3E44"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derechos:</w:t>
      </w:r>
    </w:p>
    <w:p w14:paraId="51DD6A2E" w14:textId="77777777" w:rsidR="0045295B" w:rsidRPr="0045295B" w:rsidRDefault="0045295B" w:rsidP="0045295B">
      <w:pPr>
        <w:autoSpaceDE w:val="0"/>
        <w:autoSpaceDN w:val="0"/>
        <w:adjustRightInd w:val="0"/>
        <w:spacing w:after="0" w:line="240" w:lineRule="auto"/>
        <w:rPr>
          <w:rFonts w:cstheme="minorHAnsi"/>
          <w:color w:val="000000"/>
        </w:rPr>
      </w:pPr>
    </w:p>
    <w:p w14:paraId="3262E0FE" w14:textId="22D29639"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1) Conocer, actualizar y rectificar sus datos personales frente a Colsubsidio y/o al</w:t>
      </w:r>
      <w:r>
        <w:rPr>
          <w:rFonts w:cstheme="minorHAnsi"/>
          <w:color w:val="000000"/>
        </w:rPr>
        <w:t xml:space="preserve"> </w:t>
      </w:r>
      <w:r w:rsidRPr="0045295B">
        <w:rPr>
          <w:rFonts w:cstheme="minorHAnsi"/>
          <w:color w:val="000000"/>
        </w:rPr>
        <w:t>tercero que éste determine.</w:t>
      </w:r>
    </w:p>
    <w:p w14:paraId="38908041" w14:textId="5C936058" w:rsidR="0045295B" w:rsidRPr="0045295B" w:rsidRDefault="5D28F548" w:rsidP="155B9426">
      <w:pPr>
        <w:autoSpaceDE w:val="0"/>
        <w:autoSpaceDN w:val="0"/>
        <w:adjustRightInd w:val="0"/>
        <w:spacing w:after="0" w:line="240" w:lineRule="auto"/>
        <w:rPr>
          <w:color w:val="000000"/>
        </w:rPr>
      </w:pPr>
      <w:r w:rsidRPr="155B9426">
        <w:rPr>
          <w:color w:val="000000" w:themeColor="text1"/>
        </w:rPr>
        <w:t>2) Solicitar prueba de la autorización otorgada, según lo dispuesto en el numeral b del art. 8 de la Ley 1581 de 2012.</w:t>
      </w:r>
    </w:p>
    <w:p w14:paraId="629DC6BC" w14:textId="6C2679A9"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3) Presentar ante la Superintendencia de Industria y Comercio quejas, solicitudes y</w:t>
      </w:r>
      <w:r>
        <w:rPr>
          <w:rFonts w:cstheme="minorHAnsi"/>
          <w:color w:val="000000"/>
        </w:rPr>
        <w:t xml:space="preserve"> </w:t>
      </w:r>
      <w:r w:rsidRPr="0045295B">
        <w:rPr>
          <w:rFonts w:cstheme="minorHAnsi"/>
          <w:color w:val="000000"/>
        </w:rPr>
        <w:t>reclamos.</w:t>
      </w:r>
    </w:p>
    <w:p w14:paraId="0EC07D24" w14:textId="443D4A9E"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4) Revocar la autorización y/o solicitar ante la Superintendencia de Industria y Comercio</w:t>
      </w:r>
      <w:r>
        <w:rPr>
          <w:rFonts w:cstheme="minorHAnsi"/>
          <w:color w:val="000000"/>
        </w:rPr>
        <w:t xml:space="preserve"> </w:t>
      </w:r>
      <w:r w:rsidRPr="0045295B">
        <w:rPr>
          <w:rFonts w:cstheme="minorHAnsi"/>
          <w:color w:val="000000"/>
        </w:rPr>
        <w:t>la supresión del dato cuando en el Tratamiento no se respeten los principios,</w:t>
      </w:r>
      <w:r>
        <w:rPr>
          <w:rFonts w:cstheme="minorHAnsi"/>
          <w:color w:val="000000"/>
        </w:rPr>
        <w:t xml:space="preserve"> </w:t>
      </w:r>
      <w:r w:rsidRPr="0045295B">
        <w:rPr>
          <w:rFonts w:cstheme="minorHAnsi"/>
          <w:color w:val="000000"/>
        </w:rPr>
        <w:t>derechos y garantías constitucionales y legales.</w:t>
      </w:r>
    </w:p>
    <w:p w14:paraId="68A5F9E6" w14:textId="2B96B527" w:rsidR="0045295B" w:rsidRDefault="1BCEA1E2" w:rsidP="155B9426">
      <w:pPr>
        <w:autoSpaceDE w:val="0"/>
        <w:autoSpaceDN w:val="0"/>
        <w:adjustRightInd w:val="0"/>
        <w:spacing w:after="0" w:line="240" w:lineRule="auto"/>
        <w:rPr>
          <w:color w:val="000000"/>
        </w:rPr>
      </w:pPr>
      <w:r w:rsidRPr="155B9426">
        <w:rPr>
          <w:color w:val="000000" w:themeColor="text1"/>
        </w:rPr>
        <w:t>5) Acceder gratis a sus datos personales.</w:t>
      </w:r>
      <w:r w:rsidR="0045295B" w:rsidRPr="155B9426">
        <w:rPr>
          <w:color w:val="000000" w:themeColor="text1"/>
        </w:rPr>
        <w:t xml:space="preserve"> Colsubsidio informa al titular que podrá consultar los términos y condiciones en el link </w:t>
      </w:r>
      <w:r w:rsidR="0045295B" w:rsidRPr="155B9426">
        <w:rPr>
          <w:color w:val="0000FF"/>
        </w:rPr>
        <w:t xml:space="preserve">www.colsubsidio.com </w:t>
      </w:r>
      <w:r w:rsidR="0045295B" w:rsidRPr="155B9426">
        <w:rPr>
          <w:color w:val="000000" w:themeColor="text1"/>
        </w:rPr>
        <w:t xml:space="preserve">“Manual de políticas y procedimientos para el tratamiento de datos personales” y elevar cualquier solicitud, petición, queja o reclamo a través de: Líneas de servicio al cliente Colsubsidio: Línea </w:t>
      </w:r>
      <w:proofErr w:type="spellStart"/>
      <w:r w:rsidR="0045295B" w:rsidRPr="155B9426">
        <w:rPr>
          <w:color w:val="000000" w:themeColor="text1"/>
        </w:rPr>
        <w:t>audioservicios</w:t>
      </w:r>
      <w:proofErr w:type="spellEnd"/>
      <w:r w:rsidR="0045295B" w:rsidRPr="155B9426">
        <w:rPr>
          <w:color w:val="000000" w:themeColor="text1"/>
        </w:rPr>
        <w:t xml:space="preserve"> Bogotá 7457900, línea nacional gratuita: 018000 94 7900, página web: </w:t>
      </w:r>
      <w:r w:rsidR="0045295B" w:rsidRPr="155B9426">
        <w:rPr>
          <w:color w:val="0000FF"/>
        </w:rPr>
        <w:t xml:space="preserve">www.colsubsidio.com </w:t>
      </w:r>
      <w:proofErr w:type="spellStart"/>
      <w:r w:rsidR="0045295B" w:rsidRPr="155B9426">
        <w:rPr>
          <w:color w:val="000000" w:themeColor="text1"/>
        </w:rPr>
        <w:t>pción</w:t>
      </w:r>
      <w:proofErr w:type="spellEnd"/>
      <w:r w:rsidR="0045295B" w:rsidRPr="155B9426">
        <w:rPr>
          <w:color w:val="000000" w:themeColor="text1"/>
        </w:rPr>
        <w:t xml:space="preserve"> servicio al cliente, correo electrónico servicioalcliente@colsubsidio.com o personalmente en cualquiera de los Centros de Servicio Colsubsidio.</w:t>
      </w:r>
    </w:p>
    <w:p w14:paraId="21CC5154" w14:textId="77777777" w:rsidR="00204439" w:rsidRPr="0045295B" w:rsidRDefault="00204439" w:rsidP="0045295B">
      <w:pPr>
        <w:autoSpaceDE w:val="0"/>
        <w:autoSpaceDN w:val="0"/>
        <w:adjustRightInd w:val="0"/>
        <w:spacing w:after="0" w:line="240" w:lineRule="auto"/>
        <w:rPr>
          <w:rFonts w:cstheme="minorHAnsi"/>
          <w:color w:val="000000"/>
        </w:rPr>
      </w:pPr>
    </w:p>
    <w:p w14:paraId="4270DA53"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9. AUTORIZACIÓN PARA EL USO DE IMÁGENES EN EVENTOS MASIVOS</w:t>
      </w:r>
    </w:p>
    <w:p w14:paraId="7E748B6C" w14:textId="21083A45"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 xml:space="preserve">Mediante la participación en esta ACTIVIDAD y la asistencia a cualquiera de los espectáculos en ella incluidos, evento, EL PARTICIPANTE y/o representante legal del (los) PARTICIPANTE(S) acepta(n) la política de tratamiento de datos </w:t>
      </w:r>
      <w:r>
        <w:rPr>
          <w:rFonts w:cstheme="minorHAnsi"/>
          <w:color w:val="000000"/>
        </w:rPr>
        <w:t>P</w:t>
      </w:r>
      <w:r w:rsidRPr="0045295B">
        <w:rPr>
          <w:rFonts w:cstheme="minorHAnsi"/>
          <w:color w:val="000000"/>
        </w:rPr>
        <w:t xml:space="preserve">ersonales de Colsubsidio, la cual podrá conocer consultando en la página web </w:t>
      </w:r>
      <w:hyperlink r:id="rId9" w:history="1">
        <w:r w:rsidRPr="0045295B">
          <w:rPr>
            <w:rStyle w:val="Hipervnculo"/>
            <w:rFonts w:cstheme="minorHAnsi"/>
          </w:rPr>
          <w:t>www.colsubsidio.com</w:t>
        </w:r>
      </w:hyperlink>
      <w:r w:rsidRPr="0045295B">
        <w:rPr>
          <w:rFonts w:cstheme="minorHAnsi"/>
          <w:color w:val="000000"/>
        </w:rPr>
        <w:t xml:space="preserve">, y autoriza(n) a Colsubsidio y a las agencias o personas naturales o jurídicas que este determine, a tratar sus datos para fines </w:t>
      </w:r>
      <w:r>
        <w:rPr>
          <w:rFonts w:cstheme="minorHAnsi"/>
          <w:color w:val="000000"/>
        </w:rPr>
        <w:t>C</w:t>
      </w:r>
      <w:r w:rsidRPr="0045295B">
        <w:rPr>
          <w:rFonts w:cstheme="minorHAnsi"/>
          <w:color w:val="000000"/>
        </w:rPr>
        <w:t>omerciales y de servicio, de acuerdo a las normas vigentes sobre tratamiento de datos.</w:t>
      </w:r>
    </w:p>
    <w:p w14:paraId="5815B64E" w14:textId="7BDBAF12" w:rsidR="0045295B" w:rsidRPr="0045295B" w:rsidRDefault="0045295B" w:rsidP="155B9426">
      <w:pPr>
        <w:autoSpaceDE w:val="0"/>
        <w:autoSpaceDN w:val="0"/>
        <w:adjustRightInd w:val="0"/>
        <w:spacing w:after="0" w:line="240" w:lineRule="auto"/>
        <w:jc w:val="both"/>
        <w:rPr>
          <w:color w:val="000000"/>
        </w:rPr>
      </w:pPr>
      <w:r w:rsidRPr="155B9426">
        <w:rPr>
          <w:color w:val="000000" w:themeColor="text1"/>
        </w:rPr>
        <w:t xml:space="preserve">En ejercicio del tratamiento de datos aquí autorizado, Colsubsidio y las agencias o personas naturales o jurídicas que este determine darán cumplimiento a las disposiciones establecidas en la ley 1581 de 2012 y el Decreto 1377 de 2013 y demás normas que las modifiquen o adicionen. </w:t>
      </w:r>
      <w:r w:rsidR="201C158F" w:rsidRPr="155B9426">
        <w:rPr>
          <w:color w:val="000000" w:themeColor="text1"/>
        </w:rPr>
        <w:t>Por tanto, Colsubsidio y las agencias o personas naturales o jurídicas que este determine tomarán las medidas técnicas y administrativas necesarias para garantizar el correcto ejercicio del derecho de habeas data, como solicitar su rectificación, eliminación y consulta, y la seguridad de los datos que puedan, evitando su alteración, pérdida, tratamiento, acceso, o reproducción no autorizada.</w:t>
      </w:r>
    </w:p>
    <w:p w14:paraId="1114A156" w14:textId="27E1BF8C" w:rsid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Colsubsidio podrá filmar, fotografiar o grabar el desarrollo del evento. Por lo anterior, el</w:t>
      </w:r>
      <w:r>
        <w:rPr>
          <w:rFonts w:cstheme="minorHAnsi"/>
          <w:color w:val="000000"/>
        </w:rPr>
        <w:t xml:space="preserve"> </w:t>
      </w:r>
      <w:r w:rsidRPr="0045295B">
        <w:rPr>
          <w:rFonts w:cstheme="minorHAnsi"/>
          <w:color w:val="000000"/>
        </w:rPr>
        <w:t xml:space="preserve">afiliado y/o representante legal del(los) afiliado(s) y/o beneficiarios mediante la aceptación de los presentes términos y condiciones, autoriza(n) el uso de su(s) imagen(es) para que sea(n) publicada(s) en medios de comunicación, tales como televisión, radio, prensa, internet, entre otros. </w:t>
      </w:r>
    </w:p>
    <w:p w14:paraId="67F0AE50" w14:textId="77777777" w:rsidR="0045295B" w:rsidRPr="0045295B" w:rsidRDefault="0045295B" w:rsidP="0045295B">
      <w:pPr>
        <w:autoSpaceDE w:val="0"/>
        <w:autoSpaceDN w:val="0"/>
        <w:adjustRightInd w:val="0"/>
        <w:spacing w:after="0" w:line="240" w:lineRule="auto"/>
        <w:jc w:val="both"/>
        <w:rPr>
          <w:rFonts w:cstheme="minorHAnsi"/>
          <w:color w:val="000000"/>
        </w:rPr>
      </w:pPr>
    </w:p>
    <w:p w14:paraId="5F7E0914" w14:textId="77777777"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En este sentido, la imagen del(los) comprador(s) y sus representados y/o beneficiarios, podrá ser modificada con el fin de ser adaptada a los formatos que se requieran para la actividad o para diferentes actividades en caso de ser requerida e igualmente podrá ser reproducida, distribuida, puesta a disposición o comunicada al público en cualquier tipo de formato (análogo o digital), conocido o por conocer, con el fin de desarrollar el objeto del evento y llevar a cabo la promoción y exposición de la misma en conexión con la marca de Colsubsidio y otras vinculadas al evento durante el término de la misma, así como para actividades adicionales de carácter publicitario, promocional o institucional de Colsubsidio, relacionadas con su marca, inclusive con fecha posterior al período de vigencia de la Actividad.</w:t>
      </w:r>
    </w:p>
    <w:p w14:paraId="079A23DF" w14:textId="74687F83"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El/</w:t>
      </w:r>
      <w:proofErr w:type="gramStart"/>
      <w:r w:rsidRPr="0045295B">
        <w:rPr>
          <w:rFonts w:cstheme="minorHAnsi"/>
          <w:color w:val="000000"/>
        </w:rPr>
        <w:t>los comprador</w:t>
      </w:r>
      <w:proofErr w:type="gramEnd"/>
      <w:r w:rsidRPr="0045295B">
        <w:rPr>
          <w:rFonts w:cstheme="minorHAnsi"/>
          <w:color w:val="000000"/>
        </w:rPr>
        <w:t>(s) y/o representante legal del(los) beneficiario(s), renuncia(n) desde ya a cualquier pretensión de carácter económico presente o futura, por la utilización que de dichas imágenes haga Colsubsidio y las agencias o personas naturales o jurídicas que</w:t>
      </w:r>
      <w:r>
        <w:rPr>
          <w:rFonts w:cstheme="minorHAnsi"/>
          <w:color w:val="000000"/>
        </w:rPr>
        <w:t xml:space="preserve"> </w:t>
      </w:r>
      <w:r w:rsidRPr="0045295B">
        <w:rPr>
          <w:rFonts w:cstheme="minorHAnsi"/>
          <w:color w:val="000000"/>
        </w:rPr>
        <w:t>este determine.</w:t>
      </w:r>
    </w:p>
    <w:p w14:paraId="3F5EE167" w14:textId="77777777" w:rsidR="0045295B" w:rsidRPr="0045295B" w:rsidRDefault="0045295B" w:rsidP="0045295B">
      <w:pPr>
        <w:autoSpaceDE w:val="0"/>
        <w:autoSpaceDN w:val="0"/>
        <w:adjustRightInd w:val="0"/>
        <w:spacing w:after="0" w:line="240" w:lineRule="auto"/>
        <w:jc w:val="both"/>
        <w:rPr>
          <w:rFonts w:cstheme="minorHAnsi"/>
          <w:color w:val="000000"/>
        </w:rPr>
      </w:pPr>
    </w:p>
    <w:p w14:paraId="35FA0506" w14:textId="175C184B"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Colsubsidio informa al titular que podrá consultar los términos y condiciones en el link www.colsubsidio.com “Manual de políticas y procedimientos para el tratamiento de datos personales” y elevar cualquier solicitud, petición, queja o reclamo a través de:</w:t>
      </w:r>
      <w:r>
        <w:rPr>
          <w:rFonts w:cstheme="minorHAnsi"/>
          <w:color w:val="000000"/>
        </w:rPr>
        <w:t xml:space="preserve"> </w:t>
      </w:r>
    </w:p>
    <w:p w14:paraId="539F75D2" w14:textId="77777777"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 xml:space="preserve">- Líneas de servicio al cliente Colsubsidio: Línea </w:t>
      </w:r>
      <w:proofErr w:type="spellStart"/>
      <w:r w:rsidRPr="0045295B">
        <w:rPr>
          <w:rFonts w:cstheme="minorHAnsi"/>
          <w:color w:val="000000"/>
        </w:rPr>
        <w:t>audioservicios</w:t>
      </w:r>
      <w:proofErr w:type="spellEnd"/>
      <w:r w:rsidRPr="0045295B">
        <w:rPr>
          <w:rFonts w:cstheme="minorHAnsi"/>
          <w:color w:val="000000"/>
        </w:rPr>
        <w:t xml:space="preserve"> Bogotá 7457900, línea nacional gratuita: 018000 94 7900, página web: www.colsubsidio.com opción servicio al cliente, correo electrónico servicioalcliente@colsubsidio.com o personalmente en cualquiera de los Centros de Servicio Colsubsidio.</w:t>
      </w:r>
    </w:p>
    <w:p w14:paraId="431CB7EF" w14:textId="77777777" w:rsidR="0045295B" w:rsidRDefault="0045295B" w:rsidP="0045295B">
      <w:pPr>
        <w:autoSpaceDE w:val="0"/>
        <w:autoSpaceDN w:val="0"/>
        <w:adjustRightInd w:val="0"/>
        <w:spacing w:after="0" w:line="240" w:lineRule="auto"/>
        <w:rPr>
          <w:rFonts w:cstheme="minorHAnsi"/>
          <w:b/>
          <w:bCs/>
          <w:color w:val="000000"/>
        </w:rPr>
      </w:pPr>
    </w:p>
    <w:p w14:paraId="2777CD6F"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10. PROPIEDAD INTELECTUAL:</w:t>
      </w:r>
    </w:p>
    <w:p w14:paraId="37803F18" w14:textId="638BA860" w:rsidR="0045295B" w:rsidRPr="0045295B" w:rsidRDefault="0045295B" w:rsidP="0045295B">
      <w:pPr>
        <w:autoSpaceDE w:val="0"/>
        <w:autoSpaceDN w:val="0"/>
        <w:adjustRightInd w:val="0"/>
        <w:spacing w:after="0" w:line="240" w:lineRule="auto"/>
        <w:jc w:val="both"/>
        <w:rPr>
          <w:rFonts w:cstheme="minorHAnsi"/>
        </w:rPr>
      </w:pPr>
      <w:r w:rsidRPr="0045295B">
        <w:rPr>
          <w:rFonts w:cstheme="minorHAnsi"/>
          <w:color w:val="000000"/>
        </w:rPr>
        <w:t>Colsubsidio podrá filmar, fotografiar o grabar el desarrollo de la Actividad. Por lo anterior,</w:t>
      </w:r>
      <w:r>
        <w:rPr>
          <w:rFonts w:cstheme="minorHAnsi"/>
          <w:color w:val="000000"/>
        </w:rPr>
        <w:t xml:space="preserve"> </w:t>
      </w:r>
      <w:r w:rsidRPr="0045295B">
        <w:rPr>
          <w:rFonts w:cstheme="minorHAnsi"/>
          <w:color w:val="000000"/>
        </w:rPr>
        <w:t xml:space="preserve">EL (LOS)PARTICIPANTE(S) mediante la aceptación de los presentes términos y condiciones, autoriza el uso de su imagen, para que sea publicada en medios de comunicación, tales como televisión, radio, prensa, internet o publicidad de COLSUBSIDIO entre otros. En este sentido, la imagen de EL (LOS)PARTICIPANTE(S) podrá ser reproducida, distribuida, puesta a disposición o comunicada al </w:t>
      </w:r>
      <w:r w:rsidRPr="0045295B">
        <w:rPr>
          <w:rFonts w:cstheme="minorHAnsi"/>
          <w:color w:val="000000"/>
        </w:rPr>
        <w:lastRenderedPageBreak/>
        <w:t>público en cualquier tipo de formato (análogo o digital), conocido o por conocer, con el fin de desarrollar el objeto de la Actividad y llevar a cabo la promoción y exposición de la misma en conexión con la marca de Colsubsidio y otras vinculadas a la Actividad durante el término de la misma, así como para actividades adicionales de carácter publicitario, promocional o institucional de Colsubsidio, inclusive con fecha posterior al período de vigencia de la Actividad. EL (LOS)</w:t>
      </w:r>
      <w:r>
        <w:rPr>
          <w:rFonts w:cstheme="minorHAnsi"/>
          <w:color w:val="000000"/>
        </w:rPr>
        <w:t xml:space="preserve"> </w:t>
      </w:r>
      <w:r w:rsidRPr="0045295B">
        <w:rPr>
          <w:rFonts w:cstheme="minorHAnsi"/>
          <w:color w:val="000000"/>
        </w:rPr>
        <w:t>PARTICIPANTE(S) autoriza la modificación de la imagen, con el fin de que sea adaptada a los formatos que se requieran para la Actividad o diferentes actividades en caso de ser requerida.</w:t>
      </w:r>
    </w:p>
    <w:p w14:paraId="02C38888" w14:textId="77777777" w:rsidR="0045295B" w:rsidRPr="0045295B" w:rsidRDefault="0045295B" w:rsidP="47E38227">
      <w:pPr>
        <w:jc w:val="center"/>
        <w:rPr>
          <w:rFonts w:cstheme="minorHAnsi"/>
          <w:b/>
          <w:bCs/>
        </w:rPr>
      </w:pPr>
    </w:p>
    <w:p w14:paraId="01EAD56F" w14:textId="16DEA677" w:rsidR="009145A5" w:rsidRDefault="009145A5" w:rsidP="009145A5">
      <w:pPr>
        <w:pStyle w:val="paragraph"/>
        <w:spacing w:before="0" w:beforeAutospacing="0" w:after="0" w:afterAutospacing="0"/>
        <w:jc w:val="center"/>
        <w:textAlignment w:val="baseline"/>
        <w:rPr>
          <w:rStyle w:val="normaltextrun"/>
          <w:rFonts w:ascii="Calibri" w:hAnsi="Calibri" w:cs="Calibri"/>
          <w:b/>
          <w:bCs/>
          <w:sz w:val="22"/>
          <w:szCs w:val="22"/>
        </w:rPr>
      </w:pPr>
      <w:r>
        <w:rPr>
          <w:rStyle w:val="normaltextrun"/>
          <w:rFonts w:ascii="Calibri" w:hAnsi="Calibri" w:cs="Calibri"/>
          <w:b/>
          <w:bCs/>
          <w:sz w:val="22"/>
          <w:szCs w:val="22"/>
        </w:rPr>
        <w:t>Aclaraciones generales</w:t>
      </w:r>
    </w:p>
    <w:p w14:paraId="76A4CE29" w14:textId="77777777" w:rsidR="009145A5" w:rsidRDefault="009145A5" w:rsidP="009145A5">
      <w:pPr>
        <w:pStyle w:val="paragraph"/>
        <w:spacing w:before="0" w:beforeAutospacing="0" w:after="0" w:afterAutospacing="0"/>
        <w:jc w:val="center"/>
        <w:textAlignment w:val="baseline"/>
        <w:rPr>
          <w:rFonts w:ascii="Segoe UI" w:hAnsi="Segoe UI" w:cs="Segoe UI"/>
          <w:sz w:val="18"/>
          <w:szCs w:val="18"/>
        </w:rPr>
      </w:pPr>
    </w:p>
    <w:p w14:paraId="290AB53A" w14:textId="437A91A4"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 Estos descuentos aplican para el valor de las boletas de </w:t>
      </w:r>
      <w:r w:rsidR="00204439" w:rsidRPr="00204439">
        <w:rPr>
          <w:rStyle w:val="normaltextrun"/>
          <w:rFonts w:ascii="Calibri" w:hAnsi="Calibri" w:cs="Calibri"/>
          <w:b/>
          <w:i/>
          <w:sz w:val="22"/>
          <w:szCs w:val="22"/>
        </w:rPr>
        <w:t>EL FESTIVAL</w:t>
      </w:r>
      <w:r>
        <w:rPr>
          <w:rStyle w:val="normaltextrun"/>
          <w:rFonts w:ascii="Calibri" w:hAnsi="Calibri" w:cs="Calibri"/>
          <w:sz w:val="22"/>
          <w:szCs w:val="22"/>
        </w:rPr>
        <w:t>. No están inscritos los alquileres, coproducciones o eventos de formación de público con entrada gratuita. </w:t>
      </w:r>
      <w:r>
        <w:rPr>
          <w:rStyle w:val="eop"/>
          <w:rFonts w:ascii="Calibri" w:hAnsi="Calibri" w:cs="Calibri"/>
          <w:sz w:val="22"/>
          <w:szCs w:val="22"/>
        </w:rPr>
        <w:t> </w:t>
      </w:r>
    </w:p>
    <w:p w14:paraId="1AD74ADE"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La boletería está sujeta a sus consecuentes cantidades, existencias y disponibilidad en el momento de compra.</w:t>
      </w:r>
      <w:r>
        <w:rPr>
          <w:rStyle w:val="eop"/>
          <w:rFonts w:ascii="Calibri" w:hAnsi="Calibri" w:cs="Calibri"/>
          <w:sz w:val="22"/>
          <w:szCs w:val="22"/>
        </w:rPr>
        <w:t> </w:t>
      </w:r>
    </w:p>
    <w:p w14:paraId="505FD421"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Los descuentos no son acumulables y no se pueden combinar.</w:t>
      </w:r>
      <w:r>
        <w:rPr>
          <w:rStyle w:val="eop"/>
          <w:rFonts w:ascii="Calibri" w:hAnsi="Calibri" w:cs="Calibri"/>
          <w:sz w:val="22"/>
          <w:szCs w:val="22"/>
        </w:rPr>
        <w:t> </w:t>
      </w:r>
    </w:p>
    <w:p w14:paraId="0759D9A6"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Los porcentajes de descuento se aplican en el momento de la compra y ejecución del pago.</w:t>
      </w:r>
      <w:r>
        <w:rPr>
          <w:rStyle w:val="eop"/>
          <w:rFonts w:ascii="Calibri" w:hAnsi="Calibri" w:cs="Calibri"/>
          <w:sz w:val="22"/>
          <w:szCs w:val="22"/>
        </w:rPr>
        <w:t> </w:t>
      </w:r>
    </w:p>
    <w:p w14:paraId="1CFF58C0"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La facturación de boletería se ejecuta a través del operador Tu Boleta. Se acepta conocimiento por costos adicionales referentes al servicio de Tu Boleta.</w:t>
      </w:r>
      <w:r>
        <w:rPr>
          <w:rStyle w:val="eop"/>
          <w:rFonts w:ascii="Calibri" w:hAnsi="Calibri" w:cs="Calibri"/>
          <w:sz w:val="22"/>
          <w:szCs w:val="22"/>
        </w:rPr>
        <w:t> </w:t>
      </w:r>
    </w:p>
    <w:p w14:paraId="0AFC6E02" w14:textId="6A561E05"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La adquisición de boletería está habilitada a través de Tuboleta.com, Taquilla del Teatro Colsubsidio, Taquillas habilitadas de Tu Boleta como operador logístico y por</w:t>
      </w:r>
      <w:r w:rsidR="00854E73">
        <w:rPr>
          <w:rStyle w:val="normaltextrun"/>
          <w:rFonts w:ascii="Calibri" w:hAnsi="Calibri" w:cs="Calibri"/>
          <w:sz w:val="22"/>
          <w:szCs w:val="22"/>
        </w:rPr>
        <w:t xml:space="preserve"> su</w:t>
      </w:r>
      <w:r>
        <w:rPr>
          <w:rStyle w:val="normaltextrun"/>
          <w:rFonts w:ascii="Calibri" w:hAnsi="Calibri" w:cs="Calibri"/>
          <w:sz w:val="22"/>
          <w:szCs w:val="22"/>
        </w:rPr>
        <w:t> </w:t>
      </w:r>
      <w:proofErr w:type="spellStart"/>
      <w:r>
        <w:rPr>
          <w:rStyle w:val="normaltextrun"/>
          <w:rFonts w:ascii="Calibri" w:hAnsi="Calibri" w:cs="Calibri"/>
          <w:sz w:val="22"/>
          <w:szCs w:val="22"/>
        </w:rPr>
        <w:t>Call</w:t>
      </w:r>
      <w:proofErr w:type="spellEnd"/>
      <w:r>
        <w:rPr>
          <w:rStyle w:val="normaltextrun"/>
          <w:rFonts w:ascii="Calibri" w:hAnsi="Calibri" w:cs="Calibri"/>
          <w:sz w:val="22"/>
          <w:szCs w:val="22"/>
        </w:rPr>
        <w:t> Center.</w:t>
      </w:r>
      <w:r>
        <w:rPr>
          <w:rStyle w:val="eop"/>
          <w:rFonts w:ascii="Calibri" w:hAnsi="Calibri" w:cs="Calibri"/>
          <w:sz w:val="22"/>
          <w:szCs w:val="22"/>
        </w:rPr>
        <w:t> </w:t>
      </w:r>
    </w:p>
    <w:p w14:paraId="1114F54E" w14:textId="727FDD0E"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w:t>
      </w:r>
      <w:r w:rsidR="00854E73">
        <w:rPr>
          <w:rStyle w:val="normaltextrun"/>
          <w:rFonts w:ascii="Calibri" w:hAnsi="Calibri" w:cs="Calibri"/>
          <w:sz w:val="22"/>
          <w:szCs w:val="22"/>
        </w:rPr>
        <w:t xml:space="preserve"> </w:t>
      </w:r>
      <w:r>
        <w:rPr>
          <w:rStyle w:val="normaltextrun"/>
          <w:rFonts w:ascii="Calibri" w:hAnsi="Calibri" w:cs="Calibri"/>
          <w:sz w:val="22"/>
          <w:szCs w:val="22"/>
        </w:rPr>
        <w:t>Los medios de pago autorizados referenciados para compra de boletería incluye ef</w:t>
      </w:r>
      <w:r w:rsidR="00705EA2">
        <w:rPr>
          <w:rStyle w:val="normaltextrun"/>
          <w:rFonts w:ascii="Calibri" w:hAnsi="Calibri" w:cs="Calibri"/>
          <w:sz w:val="22"/>
          <w:szCs w:val="22"/>
        </w:rPr>
        <w:t>ectivo, tarjeta débito, crédito.</w:t>
      </w:r>
    </w:p>
    <w:p w14:paraId="6C137C1D" w14:textId="77777777"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8. Cualquier cambio logístico asociado con la fecha, el artista o novedades respecto a la función que sea posterior a la adquisición de la boleta o el abono, serán informados por el Teatro Colsubsidio en sus redes sociales. Adicionalmente, el operador logístico emitirá un correo electrónico dirigido a la dirección manifestada en el momento de la compra.</w:t>
      </w:r>
      <w:r>
        <w:rPr>
          <w:rStyle w:val="eop"/>
          <w:rFonts w:ascii="Calibri" w:hAnsi="Calibri" w:cs="Calibri"/>
          <w:sz w:val="22"/>
          <w:szCs w:val="22"/>
        </w:rPr>
        <w:t> </w:t>
      </w:r>
    </w:p>
    <w:p w14:paraId="428D4904"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 Las dudas y solicitudes de adquisición serán resueltos a través de los canales de PQR de Tu </w:t>
      </w:r>
      <w:r>
        <w:rPr>
          <w:rStyle w:val="normaltextrun"/>
          <w:rFonts w:ascii="Calibri" w:hAnsi="Calibri" w:cs="Calibri"/>
          <w:color w:val="000000"/>
          <w:sz w:val="22"/>
          <w:szCs w:val="22"/>
        </w:rPr>
        <w:t>Boleta.</w:t>
      </w:r>
      <w:r>
        <w:rPr>
          <w:rStyle w:val="eop"/>
          <w:rFonts w:ascii="Calibri" w:hAnsi="Calibri" w:cs="Calibri"/>
          <w:color w:val="000000"/>
          <w:sz w:val="22"/>
          <w:szCs w:val="22"/>
        </w:rPr>
        <w:t> </w:t>
      </w:r>
    </w:p>
    <w:p w14:paraId="4136E842" w14:textId="30A3059F"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10. Los Abonos por festivales, franjas y Tu Temporada 202</w:t>
      </w:r>
      <w:r w:rsidR="00204439">
        <w:rPr>
          <w:rStyle w:val="normaltextrun"/>
          <w:rFonts w:ascii="Calibri" w:hAnsi="Calibri" w:cs="Calibri"/>
          <w:color w:val="000000"/>
          <w:sz w:val="22"/>
          <w:szCs w:val="22"/>
        </w:rPr>
        <w:t>2</w:t>
      </w:r>
      <w:r>
        <w:rPr>
          <w:rStyle w:val="normaltextrun"/>
          <w:rFonts w:ascii="Calibri" w:hAnsi="Calibri" w:cs="Calibri"/>
          <w:color w:val="000000"/>
          <w:sz w:val="22"/>
          <w:szCs w:val="22"/>
        </w:rPr>
        <w:t xml:space="preserve"> tienen vigencia hasta el </w:t>
      </w:r>
      <w:r w:rsidR="00705EA2">
        <w:rPr>
          <w:rStyle w:val="normaltextrun"/>
          <w:rFonts w:ascii="Calibri" w:hAnsi="Calibri" w:cs="Calibri"/>
          <w:color w:val="000000"/>
          <w:sz w:val="22"/>
          <w:szCs w:val="22"/>
        </w:rPr>
        <w:t>5</w:t>
      </w:r>
      <w:r w:rsidR="00204439">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de </w:t>
      </w:r>
      <w:r w:rsidR="00705EA2">
        <w:rPr>
          <w:rStyle w:val="normaltextrun"/>
          <w:rFonts w:ascii="Calibri" w:hAnsi="Calibri" w:cs="Calibri"/>
          <w:color w:val="000000"/>
          <w:sz w:val="22"/>
          <w:szCs w:val="22"/>
        </w:rPr>
        <w:t>noviembre</w:t>
      </w:r>
      <w:r>
        <w:rPr>
          <w:rStyle w:val="normaltextrun"/>
          <w:rFonts w:ascii="Calibri" w:hAnsi="Calibri" w:cs="Calibri"/>
          <w:color w:val="000000"/>
          <w:sz w:val="22"/>
          <w:szCs w:val="22"/>
        </w:rPr>
        <w:t> de 202</w:t>
      </w:r>
      <w:r w:rsidR="00204439">
        <w:rPr>
          <w:rStyle w:val="normaltextrun"/>
          <w:rFonts w:ascii="Calibri" w:hAnsi="Calibri" w:cs="Calibri"/>
          <w:color w:val="000000"/>
          <w:sz w:val="22"/>
          <w:szCs w:val="22"/>
        </w:rPr>
        <w:t>2</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72790297" w14:textId="292A7E51"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11. Con la adquisición de boletas y/o abonos se da directa aceptación al cumplimiento de los protocolos de bioseguridad durante su presencia en las instalaciones del Teatro Colsubsidio o </w:t>
      </w:r>
      <w:r w:rsidR="00854E73">
        <w:rPr>
          <w:rStyle w:val="normaltextrun"/>
          <w:rFonts w:ascii="Calibri" w:hAnsi="Calibri" w:cs="Calibri"/>
          <w:sz w:val="22"/>
          <w:szCs w:val="22"/>
        </w:rPr>
        <w:t xml:space="preserve">a </w:t>
      </w:r>
      <w:r>
        <w:rPr>
          <w:rStyle w:val="normaltextrun"/>
          <w:rFonts w:ascii="Calibri" w:hAnsi="Calibri" w:cs="Calibri"/>
          <w:sz w:val="22"/>
          <w:szCs w:val="22"/>
        </w:rPr>
        <w:t>las instalaciones dispuestas en la programación del Teatro. Estas disposiciones de cumplimiento están articuladas con el uso obligatorio de tapabocas, distanciamiento físico y lavado de manos.</w:t>
      </w:r>
      <w:r>
        <w:rPr>
          <w:rStyle w:val="eop"/>
          <w:rFonts w:ascii="Calibri" w:hAnsi="Calibri" w:cs="Calibri"/>
          <w:sz w:val="22"/>
          <w:szCs w:val="22"/>
        </w:rPr>
        <w:t> </w:t>
      </w:r>
    </w:p>
    <w:p w14:paraId="27655A29" w14:textId="791B674B"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12. La política de tratamiento de datos personales, así como las condiciones de la venta</w:t>
      </w:r>
      <w:r w:rsidR="00854E73">
        <w:rPr>
          <w:rStyle w:val="normaltextrun"/>
          <w:rFonts w:ascii="Calibri" w:hAnsi="Calibri" w:cs="Calibri"/>
          <w:sz w:val="22"/>
          <w:szCs w:val="22"/>
        </w:rPr>
        <w:t xml:space="preserve"> y </w:t>
      </w:r>
      <w:r>
        <w:rPr>
          <w:rStyle w:val="normaltextrun"/>
          <w:rFonts w:ascii="Calibri" w:hAnsi="Calibri" w:cs="Calibri"/>
          <w:sz w:val="22"/>
          <w:szCs w:val="22"/>
        </w:rPr>
        <w:t>uso de la boletería pueden ser consultadas en los puntos de venta y en www.tuboleta.com </w:t>
      </w:r>
      <w:r>
        <w:rPr>
          <w:rStyle w:val="eop"/>
          <w:rFonts w:ascii="Calibri" w:hAnsi="Calibri" w:cs="Calibri"/>
          <w:sz w:val="22"/>
          <w:szCs w:val="22"/>
        </w:rPr>
        <w:t> </w:t>
      </w:r>
    </w:p>
    <w:p w14:paraId="7640A1BF" w14:textId="1A47613D"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13. Si tienes alguna inquietud, sugerencia, queja o reclamo o contáctenos al correo </w:t>
      </w:r>
      <w:hyperlink r:id="rId10" w:history="1">
        <w:r w:rsidR="00705EA2" w:rsidRPr="00CC549D">
          <w:rPr>
            <w:rStyle w:val="Hipervnculo"/>
            <w:rFonts w:ascii="Calibri" w:hAnsi="Calibri" w:cs="Calibri"/>
            <w:sz w:val="22"/>
            <w:szCs w:val="22"/>
          </w:rPr>
          <w:t>teatrocol@colsubsidio.com</w:t>
        </w:r>
      </w:hyperlink>
      <w:r>
        <w:rPr>
          <w:rStyle w:val="normaltextrun"/>
          <w:rFonts w:ascii="Calibri" w:hAnsi="Calibri" w:cs="Calibri"/>
          <w:sz w:val="22"/>
          <w:szCs w:val="22"/>
        </w:rPr>
        <w:t> </w:t>
      </w:r>
      <w:r>
        <w:rPr>
          <w:rStyle w:val="eop"/>
          <w:rFonts w:ascii="Calibri" w:hAnsi="Calibri" w:cs="Calibri"/>
          <w:sz w:val="22"/>
          <w:szCs w:val="22"/>
        </w:rPr>
        <w:t> </w:t>
      </w:r>
    </w:p>
    <w:p w14:paraId="288A07D6" w14:textId="77777777"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14. Una vez realizada la compra de boletería, el participante obtiene la custodia de su entrada, sea de manera física o digital. La pérdida, daño o robo de las mismas no entra en competencia de la </w:t>
      </w:r>
      <w:proofErr w:type="spellStart"/>
      <w:r>
        <w:rPr>
          <w:rStyle w:val="normaltextrun"/>
          <w:rFonts w:ascii="Calibri" w:hAnsi="Calibri" w:cs="Calibri"/>
          <w:color w:val="000000"/>
          <w:sz w:val="22"/>
          <w:szCs w:val="22"/>
        </w:rPr>
        <w:t>tiquetera</w:t>
      </w:r>
      <w:proofErr w:type="spellEnd"/>
      <w:r>
        <w:rPr>
          <w:rStyle w:val="normaltextrun"/>
          <w:rFonts w:ascii="Calibri" w:hAnsi="Calibri" w:cs="Calibri"/>
          <w:color w:val="000000"/>
          <w:sz w:val="22"/>
          <w:szCs w:val="22"/>
        </w:rPr>
        <w:t xml:space="preserve"> o de los productores del evento.</w:t>
      </w:r>
      <w:r>
        <w:rPr>
          <w:rStyle w:val="eop"/>
          <w:rFonts w:ascii="Calibri" w:hAnsi="Calibri" w:cs="Calibri"/>
          <w:color w:val="000000"/>
          <w:sz w:val="22"/>
          <w:szCs w:val="22"/>
        </w:rPr>
        <w:t> </w:t>
      </w:r>
    </w:p>
    <w:p w14:paraId="525B6280" w14:textId="77777777"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15. Con la tenencia (física o digital) del boleto se entienden aceptadas las condiciones presentadas.</w:t>
      </w:r>
      <w:r>
        <w:rPr>
          <w:rStyle w:val="eop"/>
          <w:rFonts w:ascii="Calibri" w:hAnsi="Calibri" w:cs="Calibri"/>
          <w:sz w:val="22"/>
          <w:szCs w:val="22"/>
        </w:rPr>
        <w:t> </w:t>
      </w:r>
    </w:p>
    <w:p w14:paraId="22598BB8" w14:textId="77777777" w:rsidR="0045295B" w:rsidRPr="0045295B" w:rsidRDefault="0045295B" w:rsidP="47E38227">
      <w:pPr>
        <w:jc w:val="center"/>
        <w:rPr>
          <w:rFonts w:cstheme="minorHAnsi"/>
          <w:b/>
          <w:bCs/>
        </w:rPr>
      </w:pPr>
    </w:p>
    <w:tbl>
      <w:tblPr>
        <w:tblStyle w:val="Tablaconcuadrcula"/>
        <w:tblW w:w="11115" w:type="dxa"/>
        <w:tblLook w:val="04A0" w:firstRow="1" w:lastRow="0" w:firstColumn="1" w:lastColumn="0" w:noHBand="0" w:noVBand="1"/>
      </w:tblPr>
      <w:tblGrid>
        <w:gridCol w:w="1513"/>
        <w:gridCol w:w="1336"/>
        <w:gridCol w:w="2777"/>
        <w:gridCol w:w="1453"/>
        <w:gridCol w:w="1936"/>
        <w:gridCol w:w="2100"/>
      </w:tblGrid>
      <w:tr w:rsidR="1B184EA8" w:rsidRPr="0045295B" w14:paraId="2FDE0056" w14:textId="77777777" w:rsidTr="2CBF901D">
        <w:trPr>
          <w:trHeight w:val="2402"/>
        </w:trPr>
        <w:tc>
          <w:tcPr>
            <w:tcW w:w="1513" w:type="dxa"/>
          </w:tcPr>
          <w:p w14:paraId="3598E870" w14:textId="5D79E1F4" w:rsidR="1B184EA8" w:rsidRPr="0045295B" w:rsidRDefault="71418624" w:rsidP="46284D77">
            <w:pPr>
              <w:jc w:val="center"/>
              <w:rPr>
                <w:rFonts w:cstheme="minorHAnsi"/>
              </w:rPr>
            </w:pPr>
            <w:r w:rsidRPr="0045295B">
              <w:rPr>
                <w:rFonts w:cstheme="minorHAnsi"/>
              </w:rPr>
              <w:t>ABONOS</w:t>
            </w:r>
          </w:p>
          <w:p w14:paraId="5E825F25" w14:textId="32686F76" w:rsidR="1B184EA8" w:rsidRPr="0045295B" w:rsidRDefault="1B184EA8" w:rsidP="46284D77">
            <w:pPr>
              <w:jc w:val="center"/>
              <w:rPr>
                <w:rFonts w:cstheme="minorHAnsi"/>
              </w:rPr>
            </w:pPr>
          </w:p>
          <w:p w14:paraId="53702912" w14:textId="24C2A31D" w:rsidR="1B184EA8" w:rsidRPr="0045295B" w:rsidRDefault="6108026E" w:rsidP="155B9426">
            <w:pPr>
              <w:jc w:val="center"/>
              <w:rPr>
                <w:b/>
                <w:bCs/>
                <w:color w:val="000000" w:themeColor="text1"/>
              </w:rPr>
            </w:pPr>
            <w:r w:rsidRPr="2CBF901D">
              <w:rPr>
                <w:b/>
                <w:bCs/>
                <w:color w:val="000000" w:themeColor="text1"/>
              </w:rPr>
              <w:t xml:space="preserve">Festival </w:t>
            </w:r>
            <w:r w:rsidR="0B19DA71" w:rsidRPr="2CBF901D">
              <w:rPr>
                <w:b/>
                <w:bCs/>
                <w:color w:val="000000" w:themeColor="text1"/>
              </w:rPr>
              <w:t>Internacional de Jazz</w:t>
            </w:r>
          </w:p>
        </w:tc>
        <w:tc>
          <w:tcPr>
            <w:tcW w:w="1336" w:type="dxa"/>
          </w:tcPr>
          <w:p w14:paraId="36B2C8A5" w14:textId="7429CA96" w:rsidR="1B184EA8" w:rsidRPr="0045295B" w:rsidRDefault="00F2352E" w:rsidP="008F7350">
            <w:pPr>
              <w:jc w:val="center"/>
            </w:pPr>
            <w:r w:rsidRPr="155B9426">
              <w:t>-</w:t>
            </w:r>
            <w:r w:rsidR="008F7350">
              <w:t>30</w:t>
            </w:r>
            <w:r w:rsidR="20B80EA5" w:rsidRPr="155B9426">
              <w:t>%</w:t>
            </w:r>
          </w:p>
        </w:tc>
        <w:tc>
          <w:tcPr>
            <w:tcW w:w="2777" w:type="dxa"/>
          </w:tcPr>
          <w:p w14:paraId="60F84ACE" w14:textId="75433C53" w:rsidR="1B184EA8" w:rsidRPr="0045295B" w:rsidRDefault="6621F890" w:rsidP="00161F26">
            <w:pPr>
              <w:jc w:val="center"/>
            </w:pPr>
            <w:r>
              <w:t xml:space="preserve">Público en general que adquiera los </w:t>
            </w:r>
            <w:r w:rsidR="5F3F0CA9" w:rsidRPr="237A9BDD">
              <w:rPr>
                <w:b/>
                <w:bCs/>
              </w:rPr>
              <w:t>4</w:t>
            </w:r>
            <w:r w:rsidR="00AF0991" w:rsidRPr="237A9BDD">
              <w:rPr>
                <w:b/>
                <w:bCs/>
              </w:rPr>
              <w:t xml:space="preserve"> </w:t>
            </w:r>
            <w:r w:rsidRPr="237A9BDD">
              <w:rPr>
                <w:b/>
                <w:bCs/>
              </w:rPr>
              <w:t>conciertos</w:t>
            </w:r>
          </w:p>
        </w:tc>
        <w:tc>
          <w:tcPr>
            <w:tcW w:w="1453" w:type="dxa"/>
          </w:tcPr>
          <w:p w14:paraId="10D69D25" w14:textId="329919EE" w:rsidR="1B184EA8" w:rsidRPr="0045295B" w:rsidRDefault="008F7350" w:rsidP="155B9426">
            <w:pPr>
              <w:jc w:val="center"/>
            </w:pPr>
            <w:r>
              <w:t>30</w:t>
            </w:r>
            <w:r w:rsidR="20B80EA5" w:rsidRPr="155B9426">
              <w:t>%</w:t>
            </w:r>
          </w:p>
        </w:tc>
        <w:tc>
          <w:tcPr>
            <w:tcW w:w="1936" w:type="dxa"/>
          </w:tcPr>
          <w:p w14:paraId="02AA9B50" w14:textId="63893539" w:rsidR="1B184EA8" w:rsidRPr="0045295B" w:rsidRDefault="3245B954" w:rsidP="004B4003">
            <w:pPr>
              <w:jc w:val="center"/>
            </w:pPr>
            <w:r>
              <w:t>Adquirir 1 paquete de boletería de</w:t>
            </w:r>
            <w:r w:rsidRPr="237A9BDD">
              <w:rPr>
                <w:b/>
                <w:bCs/>
              </w:rPr>
              <w:t xml:space="preserve"> </w:t>
            </w:r>
            <w:r w:rsidR="004B4003">
              <w:rPr>
                <w:b/>
                <w:bCs/>
              </w:rPr>
              <w:t>5</w:t>
            </w:r>
            <w:r w:rsidR="00AF0991" w:rsidRPr="237A9BDD">
              <w:rPr>
                <w:b/>
                <w:bCs/>
              </w:rPr>
              <w:t xml:space="preserve"> </w:t>
            </w:r>
            <w:r w:rsidRPr="237A9BDD">
              <w:rPr>
                <w:b/>
                <w:bCs/>
              </w:rPr>
              <w:t>eventos.</w:t>
            </w:r>
          </w:p>
        </w:tc>
        <w:tc>
          <w:tcPr>
            <w:tcW w:w="2100" w:type="dxa"/>
          </w:tcPr>
          <w:p w14:paraId="788ED0F9" w14:textId="2B3449CB" w:rsidR="1B184EA8" w:rsidRPr="0045295B" w:rsidRDefault="1B184EA8" w:rsidP="1B184EA8">
            <w:pPr>
              <w:rPr>
                <w:rFonts w:cstheme="minorHAnsi"/>
              </w:rPr>
            </w:pPr>
            <w:r w:rsidRPr="0045295B">
              <w:rPr>
                <w:rFonts w:cstheme="minorHAnsi"/>
              </w:rPr>
              <w:t>Aplica únicamente para funciones del Teatro. No es válida para coproducciones,</w:t>
            </w:r>
          </w:p>
          <w:p w14:paraId="4B4330E8" w14:textId="4F7AAF28" w:rsidR="1B184EA8" w:rsidRPr="0045295B" w:rsidRDefault="1B184EA8" w:rsidP="1B184EA8">
            <w:pPr>
              <w:rPr>
                <w:rFonts w:cstheme="minorHAnsi"/>
              </w:rPr>
            </w:pPr>
            <w:r w:rsidRPr="0045295B">
              <w:rPr>
                <w:rFonts w:cstheme="minorHAnsi"/>
              </w:rPr>
              <w:t xml:space="preserve"> alquileres o eventos alternos.</w:t>
            </w:r>
          </w:p>
        </w:tc>
      </w:tr>
    </w:tbl>
    <w:p w14:paraId="445B25AF" w14:textId="75D324D5" w:rsidR="1B184EA8" w:rsidRPr="0045295B" w:rsidRDefault="1B184EA8" w:rsidP="1B184EA8">
      <w:pPr>
        <w:jc w:val="center"/>
        <w:rPr>
          <w:rFonts w:cstheme="minorHAnsi"/>
        </w:rPr>
      </w:pPr>
    </w:p>
    <w:p w14:paraId="1FC9D7F2" w14:textId="0C6E88CD" w:rsidR="1B184EA8" w:rsidRPr="0045295B" w:rsidRDefault="1B184EA8" w:rsidP="1B184EA8">
      <w:pPr>
        <w:jc w:val="center"/>
        <w:rPr>
          <w:rFonts w:cstheme="minorHAnsi"/>
        </w:rPr>
      </w:pPr>
    </w:p>
    <w:p w14:paraId="41C5B84B" w14:textId="1D951E68" w:rsidR="1B184EA8" w:rsidRPr="0045295B" w:rsidRDefault="1B184EA8" w:rsidP="1B184EA8">
      <w:pPr>
        <w:jc w:val="center"/>
        <w:rPr>
          <w:rFonts w:cstheme="minorHAnsi"/>
        </w:rPr>
      </w:pPr>
    </w:p>
    <w:p w14:paraId="53128261" w14:textId="12F2EB1E" w:rsidR="0083506E" w:rsidRPr="0045295B" w:rsidRDefault="0083506E" w:rsidP="004B5098">
      <w:pPr>
        <w:rPr>
          <w:rFonts w:cstheme="minorHAnsi"/>
        </w:rPr>
      </w:pPr>
    </w:p>
    <w:sectPr w:rsidR="0083506E" w:rsidRPr="004529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5DC9"/>
    <w:multiLevelType w:val="multilevel"/>
    <w:tmpl w:val="4FC8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06281"/>
    <w:multiLevelType w:val="hybridMultilevel"/>
    <w:tmpl w:val="542EC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DA55C5"/>
    <w:multiLevelType w:val="hybridMultilevel"/>
    <w:tmpl w:val="5B206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AF2D65"/>
    <w:multiLevelType w:val="multilevel"/>
    <w:tmpl w:val="93A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06DE4"/>
    <w:multiLevelType w:val="hybridMultilevel"/>
    <w:tmpl w:val="394EC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FF4537"/>
    <w:multiLevelType w:val="hybridMultilevel"/>
    <w:tmpl w:val="D8FA8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9190BB5"/>
    <w:multiLevelType w:val="hybridMultilevel"/>
    <w:tmpl w:val="9E84C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DA"/>
    <w:rsid w:val="000333CA"/>
    <w:rsid w:val="000453A4"/>
    <w:rsid w:val="00076884"/>
    <w:rsid w:val="000E4129"/>
    <w:rsid w:val="001350E7"/>
    <w:rsid w:val="00161F26"/>
    <w:rsid w:val="00204439"/>
    <w:rsid w:val="002219A7"/>
    <w:rsid w:val="00222F1B"/>
    <w:rsid w:val="003727F7"/>
    <w:rsid w:val="0037461F"/>
    <w:rsid w:val="0038DB4B"/>
    <w:rsid w:val="003B0AEC"/>
    <w:rsid w:val="003C5355"/>
    <w:rsid w:val="0045295B"/>
    <w:rsid w:val="00476774"/>
    <w:rsid w:val="004A568B"/>
    <w:rsid w:val="004B4003"/>
    <w:rsid w:val="004B5098"/>
    <w:rsid w:val="00514EA7"/>
    <w:rsid w:val="005C61B7"/>
    <w:rsid w:val="006456B0"/>
    <w:rsid w:val="006A232B"/>
    <w:rsid w:val="006C5886"/>
    <w:rsid w:val="006E7603"/>
    <w:rsid w:val="00705EA2"/>
    <w:rsid w:val="00757B5D"/>
    <w:rsid w:val="00802704"/>
    <w:rsid w:val="0083506E"/>
    <w:rsid w:val="00854E73"/>
    <w:rsid w:val="008664D8"/>
    <w:rsid w:val="008E1396"/>
    <w:rsid w:val="008F7350"/>
    <w:rsid w:val="009145A5"/>
    <w:rsid w:val="00916552"/>
    <w:rsid w:val="00940EDA"/>
    <w:rsid w:val="00976721"/>
    <w:rsid w:val="0099443D"/>
    <w:rsid w:val="009A4C04"/>
    <w:rsid w:val="009F6EE7"/>
    <w:rsid w:val="00A60DA7"/>
    <w:rsid w:val="00AE354F"/>
    <w:rsid w:val="00AF0991"/>
    <w:rsid w:val="00AF7F12"/>
    <w:rsid w:val="00B279E4"/>
    <w:rsid w:val="00B51C04"/>
    <w:rsid w:val="00B7433D"/>
    <w:rsid w:val="00BA26C8"/>
    <w:rsid w:val="00BB4D0E"/>
    <w:rsid w:val="00BF307F"/>
    <w:rsid w:val="00CB6FCF"/>
    <w:rsid w:val="00D07B1F"/>
    <w:rsid w:val="00D32758"/>
    <w:rsid w:val="00D51F3A"/>
    <w:rsid w:val="00D741CA"/>
    <w:rsid w:val="00D85C19"/>
    <w:rsid w:val="00DA26A9"/>
    <w:rsid w:val="00DC34B5"/>
    <w:rsid w:val="00DD6AFB"/>
    <w:rsid w:val="00E1498E"/>
    <w:rsid w:val="00E410F9"/>
    <w:rsid w:val="00E5105B"/>
    <w:rsid w:val="00EA6377"/>
    <w:rsid w:val="00F03A1D"/>
    <w:rsid w:val="00F2352E"/>
    <w:rsid w:val="00F71915"/>
    <w:rsid w:val="00F77F2F"/>
    <w:rsid w:val="00F94E2A"/>
    <w:rsid w:val="011E94C5"/>
    <w:rsid w:val="0153712F"/>
    <w:rsid w:val="023562D3"/>
    <w:rsid w:val="02BA6526"/>
    <w:rsid w:val="03851A5A"/>
    <w:rsid w:val="0388E21D"/>
    <w:rsid w:val="03E4AAB9"/>
    <w:rsid w:val="0424A5D5"/>
    <w:rsid w:val="04631471"/>
    <w:rsid w:val="04DA4C44"/>
    <w:rsid w:val="052908EE"/>
    <w:rsid w:val="054E6A19"/>
    <w:rsid w:val="0557ED2D"/>
    <w:rsid w:val="05FF9FA9"/>
    <w:rsid w:val="06C4A666"/>
    <w:rsid w:val="07AAB6CF"/>
    <w:rsid w:val="07C1C7EC"/>
    <w:rsid w:val="09084035"/>
    <w:rsid w:val="09AF63D8"/>
    <w:rsid w:val="0A10BBB6"/>
    <w:rsid w:val="0A401F52"/>
    <w:rsid w:val="0A4FF2E4"/>
    <w:rsid w:val="0A664247"/>
    <w:rsid w:val="0AC2FEA2"/>
    <w:rsid w:val="0B19DA71"/>
    <w:rsid w:val="0B3F50DA"/>
    <w:rsid w:val="0B4E9220"/>
    <w:rsid w:val="0B6BA726"/>
    <w:rsid w:val="0BA1CD6C"/>
    <w:rsid w:val="0BA4F82D"/>
    <w:rsid w:val="0BCE8AD8"/>
    <w:rsid w:val="0BD6156E"/>
    <w:rsid w:val="0C0D6A07"/>
    <w:rsid w:val="0C23C27F"/>
    <w:rsid w:val="0CB4CFA5"/>
    <w:rsid w:val="0CF2CC3F"/>
    <w:rsid w:val="0D485C78"/>
    <w:rsid w:val="0D8B62AD"/>
    <w:rsid w:val="0DC09A49"/>
    <w:rsid w:val="0DFA2B57"/>
    <w:rsid w:val="0E333435"/>
    <w:rsid w:val="0F109A55"/>
    <w:rsid w:val="0F3D61CF"/>
    <w:rsid w:val="0F4341CA"/>
    <w:rsid w:val="0F53F13F"/>
    <w:rsid w:val="0F7EEE9C"/>
    <w:rsid w:val="0FB77ECF"/>
    <w:rsid w:val="0FE9F2F8"/>
    <w:rsid w:val="10771077"/>
    <w:rsid w:val="10AE1352"/>
    <w:rsid w:val="10B129E2"/>
    <w:rsid w:val="11CF49CC"/>
    <w:rsid w:val="11CF549E"/>
    <w:rsid w:val="1293CDD9"/>
    <w:rsid w:val="12F5D294"/>
    <w:rsid w:val="14403225"/>
    <w:rsid w:val="1448D159"/>
    <w:rsid w:val="1452E481"/>
    <w:rsid w:val="155B9426"/>
    <w:rsid w:val="157839EA"/>
    <w:rsid w:val="1599E508"/>
    <w:rsid w:val="15A8B32C"/>
    <w:rsid w:val="15CD7D04"/>
    <w:rsid w:val="160D97F6"/>
    <w:rsid w:val="16219E60"/>
    <w:rsid w:val="169F2A5E"/>
    <w:rsid w:val="17080A05"/>
    <w:rsid w:val="1711ECD9"/>
    <w:rsid w:val="177D7A52"/>
    <w:rsid w:val="183617F6"/>
    <w:rsid w:val="18591EC4"/>
    <w:rsid w:val="188C318C"/>
    <w:rsid w:val="189B7019"/>
    <w:rsid w:val="19E1DCFB"/>
    <w:rsid w:val="1B0875D8"/>
    <w:rsid w:val="1B13E85C"/>
    <w:rsid w:val="1B184EA8"/>
    <w:rsid w:val="1BCEA1E2"/>
    <w:rsid w:val="1BD884AC"/>
    <w:rsid w:val="1C5A46F4"/>
    <w:rsid w:val="1C908F91"/>
    <w:rsid w:val="1CA660AD"/>
    <w:rsid w:val="1CBE4CCE"/>
    <w:rsid w:val="1CE0533D"/>
    <w:rsid w:val="1CE7B80D"/>
    <w:rsid w:val="1D78810A"/>
    <w:rsid w:val="1DCCC19B"/>
    <w:rsid w:val="1DCE6119"/>
    <w:rsid w:val="1DE12731"/>
    <w:rsid w:val="1E5A1D2F"/>
    <w:rsid w:val="1EDDCEAA"/>
    <w:rsid w:val="1F06BF40"/>
    <w:rsid w:val="1F25952B"/>
    <w:rsid w:val="1F312364"/>
    <w:rsid w:val="1F48B831"/>
    <w:rsid w:val="1FA6EC9C"/>
    <w:rsid w:val="1FADF887"/>
    <w:rsid w:val="1FB2FD96"/>
    <w:rsid w:val="201C158F"/>
    <w:rsid w:val="207D1829"/>
    <w:rsid w:val="20B80EA5"/>
    <w:rsid w:val="20CFD54C"/>
    <w:rsid w:val="21030E39"/>
    <w:rsid w:val="218E669D"/>
    <w:rsid w:val="222DF05A"/>
    <w:rsid w:val="2247488B"/>
    <w:rsid w:val="2247C630"/>
    <w:rsid w:val="225BF143"/>
    <w:rsid w:val="2284925A"/>
    <w:rsid w:val="2348A438"/>
    <w:rsid w:val="235721FD"/>
    <w:rsid w:val="237A9BDD"/>
    <w:rsid w:val="23BB6472"/>
    <w:rsid w:val="241F3CE5"/>
    <w:rsid w:val="243F6087"/>
    <w:rsid w:val="2452CC23"/>
    <w:rsid w:val="2469CEEF"/>
    <w:rsid w:val="247679CD"/>
    <w:rsid w:val="24AD4675"/>
    <w:rsid w:val="2577588C"/>
    <w:rsid w:val="257BAE52"/>
    <w:rsid w:val="258CCD22"/>
    <w:rsid w:val="25CC643F"/>
    <w:rsid w:val="25E14413"/>
    <w:rsid w:val="25EE8F49"/>
    <w:rsid w:val="261A9C71"/>
    <w:rsid w:val="26995DE6"/>
    <w:rsid w:val="26A3D239"/>
    <w:rsid w:val="26BE7434"/>
    <w:rsid w:val="271E4019"/>
    <w:rsid w:val="27339EDB"/>
    <w:rsid w:val="275EFF52"/>
    <w:rsid w:val="2764504C"/>
    <w:rsid w:val="27865AC0"/>
    <w:rsid w:val="27BA9DD2"/>
    <w:rsid w:val="27EE807E"/>
    <w:rsid w:val="294B2B0C"/>
    <w:rsid w:val="295401EA"/>
    <w:rsid w:val="2983F348"/>
    <w:rsid w:val="2A0CC834"/>
    <w:rsid w:val="2A513915"/>
    <w:rsid w:val="2AD29605"/>
    <w:rsid w:val="2AE060E5"/>
    <w:rsid w:val="2B1FC3A9"/>
    <w:rsid w:val="2B8436CD"/>
    <w:rsid w:val="2BCDF7C5"/>
    <w:rsid w:val="2BE09229"/>
    <w:rsid w:val="2C4E915A"/>
    <w:rsid w:val="2CBF901D"/>
    <w:rsid w:val="2CC149F3"/>
    <w:rsid w:val="2D4AFF56"/>
    <w:rsid w:val="2E782E7F"/>
    <w:rsid w:val="2EC0C603"/>
    <w:rsid w:val="2FBBE84D"/>
    <w:rsid w:val="2FD9A15B"/>
    <w:rsid w:val="3016538B"/>
    <w:rsid w:val="311B5155"/>
    <w:rsid w:val="314C561D"/>
    <w:rsid w:val="3245B954"/>
    <w:rsid w:val="32506260"/>
    <w:rsid w:val="33388490"/>
    <w:rsid w:val="3434A6A6"/>
    <w:rsid w:val="3434F2EE"/>
    <w:rsid w:val="34914D5E"/>
    <w:rsid w:val="34E96007"/>
    <w:rsid w:val="35543B4D"/>
    <w:rsid w:val="3583A26C"/>
    <w:rsid w:val="361334F6"/>
    <w:rsid w:val="36623E0D"/>
    <w:rsid w:val="36CDF357"/>
    <w:rsid w:val="372566AB"/>
    <w:rsid w:val="373AB7A9"/>
    <w:rsid w:val="380BF5B3"/>
    <w:rsid w:val="3854F8C9"/>
    <w:rsid w:val="385EB74F"/>
    <w:rsid w:val="38A91396"/>
    <w:rsid w:val="38FCD0C4"/>
    <w:rsid w:val="392A4BBA"/>
    <w:rsid w:val="39655E3D"/>
    <w:rsid w:val="3A009929"/>
    <w:rsid w:val="3AA47654"/>
    <w:rsid w:val="3ADECD83"/>
    <w:rsid w:val="3AEE1106"/>
    <w:rsid w:val="3BDA5DA3"/>
    <w:rsid w:val="3C09CC21"/>
    <w:rsid w:val="3F732154"/>
    <w:rsid w:val="3FB8DDDE"/>
    <w:rsid w:val="41B551AE"/>
    <w:rsid w:val="41BF09B6"/>
    <w:rsid w:val="420194D5"/>
    <w:rsid w:val="43FFE0CF"/>
    <w:rsid w:val="44D5B844"/>
    <w:rsid w:val="452411FA"/>
    <w:rsid w:val="455253CA"/>
    <w:rsid w:val="45CA630F"/>
    <w:rsid w:val="45CB3E17"/>
    <w:rsid w:val="461B07D8"/>
    <w:rsid w:val="46284D77"/>
    <w:rsid w:val="46386618"/>
    <w:rsid w:val="464DCF90"/>
    <w:rsid w:val="46E63200"/>
    <w:rsid w:val="472730EC"/>
    <w:rsid w:val="47328B70"/>
    <w:rsid w:val="473C2B1A"/>
    <w:rsid w:val="4769D0FF"/>
    <w:rsid w:val="47E38227"/>
    <w:rsid w:val="48058221"/>
    <w:rsid w:val="48682B39"/>
    <w:rsid w:val="48AE7782"/>
    <w:rsid w:val="48D07571"/>
    <w:rsid w:val="496CDE8A"/>
    <w:rsid w:val="49DD4200"/>
    <w:rsid w:val="49FBD9EB"/>
    <w:rsid w:val="4A5C45F0"/>
    <w:rsid w:val="4ACDD7CB"/>
    <w:rsid w:val="4AF6B200"/>
    <w:rsid w:val="4B97AA4C"/>
    <w:rsid w:val="4BB979B7"/>
    <w:rsid w:val="4C2B577E"/>
    <w:rsid w:val="4CC275B0"/>
    <w:rsid w:val="4CDB28E5"/>
    <w:rsid w:val="4CFCFA81"/>
    <w:rsid w:val="4D58564B"/>
    <w:rsid w:val="4D8C1396"/>
    <w:rsid w:val="4D9202B4"/>
    <w:rsid w:val="4D928A5B"/>
    <w:rsid w:val="4E064982"/>
    <w:rsid w:val="4E27C737"/>
    <w:rsid w:val="4EA6A376"/>
    <w:rsid w:val="4EE24B9D"/>
    <w:rsid w:val="4F527A3F"/>
    <w:rsid w:val="4F99E4CA"/>
    <w:rsid w:val="4FBFA642"/>
    <w:rsid w:val="500DEB22"/>
    <w:rsid w:val="51032E5B"/>
    <w:rsid w:val="513B5868"/>
    <w:rsid w:val="51907E79"/>
    <w:rsid w:val="51CEF805"/>
    <w:rsid w:val="51E48B84"/>
    <w:rsid w:val="51EE7AA0"/>
    <w:rsid w:val="527083D2"/>
    <w:rsid w:val="53805BE5"/>
    <w:rsid w:val="53A4DB83"/>
    <w:rsid w:val="54473629"/>
    <w:rsid w:val="548E981A"/>
    <w:rsid w:val="555307A5"/>
    <w:rsid w:val="5569B864"/>
    <w:rsid w:val="55766912"/>
    <w:rsid w:val="5577BF9D"/>
    <w:rsid w:val="560F1849"/>
    <w:rsid w:val="561252D7"/>
    <w:rsid w:val="568E924C"/>
    <w:rsid w:val="56C58E64"/>
    <w:rsid w:val="56CFE3C2"/>
    <w:rsid w:val="56F11FA9"/>
    <w:rsid w:val="5764F1F7"/>
    <w:rsid w:val="577790E5"/>
    <w:rsid w:val="57939907"/>
    <w:rsid w:val="5794EA7F"/>
    <w:rsid w:val="57F6C8C6"/>
    <w:rsid w:val="58CBABA6"/>
    <w:rsid w:val="59B24107"/>
    <w:rsid w:val="59C0EA6D"/>
    <w:rsid w:val="59E451FF"/>
    <w:rsid w:val="5A1D9E01"/>
    <w:rsid w:val="5A42C03D"/>
    <w:rsid w:val="5A9F9AB4"/>
    <w:rsid w:val="5BD9C32E"/>
    <w:rsid w:val="5C6AFB17"/>
    <w:rsid w:val="5C6DA3EA"/>
    <w:rsid w:val="5CD59254"/>
    <w:rsid w:val="5CDD5B96"/>
    <w:rsid w:val="5CDDEEC4"/>
    <w:rsid w:val="5D0C07A8"/>
    <w:rsid w:val="5D28F548"/>
    <w:rsid w:val="5D7384D4"/>
    <w:rsid w:val="5DE6A50E"/>
    <w:rsid w:val="5E00343B"/>
    <w:rsid w:val="5E0CA4BC"/>
    <w:rsid w:val="5E17452D"/>
    <w:rsid w:val="5E4D6DAC"/>
    <w:rsid w:val="5ED7ACB3"/>
    <w:rsid w:val="5F3F0CA9"/>
    <w:rsid w:val="5F4733E6"/>
    <w:rsid w:val="6021B1A5"/>
    <w:rsid w:val="610746AD"/>
    <w:rsid w:val="6108026E"/>
    <w:rsid w:val="61152638"/>
    <w:rsid w:val="6127E588"/>
    <w:rsid w:val="618B55CC"/>
    <w:rsid w:val="620B4858"/>
    <w:rsid w:val="622D8851"/>
    <w:rsid w:val="624626B2"/>
    <w:rsid w:val="62553775"/>
    <w:rsid w:val="62AF2742"/>
    <w:rsid w:val="633F9FD7"/>
    <w:rsid w:val="63B55F33"/>
    <w:rsid w:val="63FB8626"/>
    <w:rsid w:val="643B28C9"/>
    <w:rsid w:val="645F1775"/>
    <w:rsid w:val="65D2710C"/>
    <w:rsid w:val="6621F890"/>
    <w:rsid w:val="66FD2967"/>
    <w:rsid w:val="6722EC2E"/>
    <w:rsid w:val="673D403E"/>
    <w:rsid w:val="67D1E4F6"/>
    <w:rsid w:val="684FB50D"/>
    <w:rsid w:val="6864316E"/>
    <w:rsid w:val="68987547"/>
    <w:rsid w:val="690155D5"/>
    <w:rsid w:val="693D386F"/>
    <w:rsid w:val="6987CC3E"/>
    <w:rsid w:val="69880197"/>
    <w:rsid w:val="6AC6E19C"/>
    <w:rsid w:val="6B0985B8"/>
    <w:rsid w:val="6B19B6DB"/>
    <w:rsid w:val="6B706575"/>
    <w:rsid w:val="6BFF0380"/>
    <w:rsid w:val="6C3A30B2"/>
    <w:rsid w:val="6C5CDF19"/>
    <w:rsid w:val="6CCCE44D"/>
    <w:rsid w:val="6CD3F349"/>
    <w:rsid w:val="6CF47B78"/>
    <w:rsid w:val="6D573023"/>
    <w:rsid w:val="6D67E315"/>
    <w:rsid w:val="6D76F5B8"/>
    <w:rsid w:val="6D9D494E"/>
    <w:rsid w:val="6DB0407B"/>
    <w:rsid w:val="6E675B7A"/>
    <w:rsid w:val="6F870254"/>
    <w:rsid w:val="6F9C01D7"/>
    <w:rsid w:val="6FDDE565"/>
    <w:rsid w:val="6FF12FFF"/>
    <w:rsid w:val="700A03EA"/>
    <w:rsid w:val="7067DB9C"/>
    <w:rsid w:val="70A99B45"/>
    <w:rsid w:val="70B9A4CB"/>
    <w:rsid w:val="71418624"/>
    <w:rsid w:val="71E3937E"/>
    <w:rsid w:val="721E9957"/>
    <w:rsid w:val="72B0BBD1"/>
    <w:rsid w:val="72C914E9"/>
    <w:rsid w:val="7318C582"/>
    <w:rsid w:val="7360E44B"/>
    <w:rsid w:val="7392A4BD"/>
    <w:rsid w:val="73C0C7AD"/>
    <w:rsid w:val="73DE9052"/>
    <w:rsid w:val="73EE2FB8"/>
    <w:rsid w:val="749720DD"/>
    <w:rsid w:val="74EBDDD0"/>
    <w:rsid w:val="74EFDED6"/>
    <w:rsid w:val="7548C299"/>
    <w:rsid w:val="7566E122"/>
    <w:rsid w:val="7568CDCD"/>
    <w:rsid w:val="756CA4A0"/>
    <w:rsid w:val="764D5C42"/>
    <w:rsid w:val="76A5C127"/>
    <w:rsid w:val="76B36CC3"/>
    <w:rsid w:val="78B1D0B7"/>
    <w:rsid w:val="78CD2110"/>
    <w:rsid w:val="790BF132"/>
    <w:rsid w:val="7959DB6E"/>
    <w:rsid w:val="798DA5BD"/>
    <w:rsid w:val="79CBA803"/>
    <w:rsid w:val="79DA26EE"/>
    <w:rsid w:val="79F34F4B"/>
    <w:rsid w:val="7A3D2FDF"/>
    <w:rsid w:val="7AC96813"/>
    <w:rsid w:val="7B4AD307"/>
    <w:rsid w:val="7B5FEFB8"/>
    <w:rsid w:val="7BE07C40"/>
    <w:rsid w:val="7C644BFE"/>
    <w:rsid w:val="7C7A4C32"/>
    <w:rsid w:val="7CA53014"/>
    <w:rsid w:val="7D52629E"/>
    <w:rsid w:val="7D8556E3"/>
    <w:rsid w:val="7D920791"/>
    <w:rsid w:val="7DB21B64"/>
    <w:rsid w:val="7DE2F94D"/>
    <w:rsid w:val="7E132131"/>
    <w:rsid w:val="7F092B8D"/>
    <w:rsid w:val="7F127F0A"/>
    <w:rsid w:val="7F3C3FB0"/>
    <w:rsid w:val="7F76B84A"/>
    <w:rsid w:val="7F8499DC"/>
    <w:rsid w:val="7F996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D2CD"/>
  <w15:chartTrackingRefBased/>
  <w15:docId w15:val="{47DDF860-2B55-438D-B151-57024139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5C19"/>
    <w:rPr>
      <w:color w:val="0563C1" w:themeColor="hyperlink"/>
      <w:u w:val="single"/>
    </w:rPr>
  </w:style>
  <w:style w:type="table" w:styleId="Tablaconcuadrcula">
    <w:name w:val="Table Grid"/>
    <w:basedOn w:val="Tablanormal"/>
    <w:uiPriority w:val="39"/>
    <w:rsid w:val="00D8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4EA7"/>
    <w:pPr>
      <w:ind w:left="720"/>
      <w:contextualSpacing/>
    </w:pPr>
  </w:style>
  <w:style w:type="paragraph" w:customStyle="1" w:styleId="paragraph">
    <w:name w:val="paragraph"/>
    <w:basedOn w:val="Normal"/>
    <w:rsid w:val="009145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145A5"/>
  </w:style>
  <w:style w:type="character" w:customStyle="1" w:styleId="eop">
    <w:name w:val="eop"/>
    <w:basedOn w:val="Fuentedeprrafopredeter"/>
    <w:rsid w:val="0091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376">
      <w:bodyDiv w:val="1"/>
      <w:marLeft w:val="0"/>
      <w:marRight w:val="0"/>
      <w:marTop w:val="0"/>
      <w:marBottom w:val="0"/>
      <w:divBdr>
        <w:top w:val="none" w:sz="0" w:space="0" w:color="auto"/>
        <w:left w:val="none" w:sz="0" w:space="0" w:color="auto"/>
        <w:bottom w:val="none" w:sz="0" w:space="0" w:color="auto"/>
        <w:right w:val="none" w:sz="0" w:space="0" w:color="auto"/>
      </w:divBdr>
    </w:div>
    <w:div w:id="135992508">
      <w:bodyDiv w:val="1"/>
      <w:marLeft w:val="0"/>
      <w:marRight w:val="0"/>
      <w:marTop w:val="0"/>
      <w:marBottom w:val="0"/>
      <w:divBdr>
        <w:top w:val="none" w:sz="0" w:space="0" w:color="auto"/>
        <w:left w:val="none" w:sz="0" w:space="0" w:color="auto"/>
        <w:bottom w:val="none" w:sz="0" w:space="0" w:color="auto"/>
        <w:right w:val="none" w:sz="0" w:space="0" w:color="auto"/>
      </w:divBdr>
    </w:div>
    <w:div w:id="141047723">
      <w:bodyDiv w:val="1"/>
      <w:marLeft w:val="0"/>
      <w:marRight w:val="0"/>
      <w:marTop w:val="0"/>
      <w:marBottom w:val="0"/>
      <w:divBdr>
        <w:top w:val="none" w:sz="0" w:space="0" w:color="auto"/>
        <w:left w:val="none" w:sz="0" w:space="0" w:color="auto"/>
        <w:bottom w:val="none" w:sz="0" w:space="0" w:color="auto"/>
        <w:right w:val="none" w:sz="0" w:space="0" w:color="auto"/>
      </w:divBdr>
    </w:div>
    <w:div w:id="141237197">
      <w:bodyDiv w:val="1"/>
      <w:marLeft w:val="0"/>
      <w:marRight w:val="0"/>
      <w:marTop w:val="0"/>
      <w:marBottom w:val="0"/>
      <w:divBdr>
        <w:top w:val="none" w:sz="0" w:space="0" w:color="auto"/>
        <w:left w:val="none" w:sz="0" w:space="0" w:color="auto"/>
        <w:bottom w:val="none" w:sz="0" w:space="0" w:color="auto"/>
        <w:right w:val="none" w:sz="0" w:space="0" w:color="auto"/>
      </w:divBdr>
      <w:divsChild>
        <w:div w:id="1469785871">
          <w:marLeft w:val="0"/>
          <w:marRight w:val="0"/>
          <w:marTop w:val="0"/>
          <w:marBottom w:val="0"/>
          <w:divBdr>
            <w:top w:val="none" w:sz="0" w:space="0" w:color="auto"/>
            <w:left w:val="none" w:sz="0" w:space="0" w:color="auto"/>
            <w:bottom w:val="none" w:sz="0" w:space="0" w:color="auto"/>
            <w:right w:val="none" w:sz="0" w:space="0" w:color="auto"/>
          </w:divBdr>
        </w:div>
      </w:divsChild>
    </w:div>
    <w:div w:id="281543800">
      <w:bodyDiv w:val="1"/>
      <w:marLeft w:val="0"/>
      <w:marRight w:val="0"/>
      <w:marTop w:val="0"/>
      <w:marBottom w:val="0"/>
      <w:divBdr>
        <w:top w:val="none" w:sz="0" w:space="0" w:color="auto"/>
        <w:left w:val="none" w:sz="0" w:space="0" w:color="auto"/>
        <w:bottom w:val="none" w:sz="0" w:space="0" w:color="auto"/>
        <w:right w:val="none" w:sz="0" w:space="0" w:color="auto"/>
      </w:divBdr>
    </w:div>
    <w:div w:id="311908900">
      <w:bodyDiv w:val="1"/>
      <w:marLeft w:val="0"/>
      <w:marRight w:val="0"/>
      <w:marTop w:val="0"/>
      <w:marBottom w:val="0"/>
      <w:divBdr>
        <w:top w:val="none" w:sz="0" w:space="0" w:color="auto"/>
        <w:left w:val="none" w:sz="0" w:space="0" w:color="auto"/>
        <w:bottom w:val="none" w:sz="0" w:space="0" w:color="auto"/>
        <w:right w:val="none" w:sz="0" w:space="0" w:color="auto"/>
      </w:divBdr>
    </w:div>
    <w:div w:id="411857432">
      <w:bodyDiv w:val="1"/>
      <w:marLeft w:val="0"/>
      <w:marRight w:val="0"/>
      <w:marTop w:val="0"/>
      <w:marBottom w:val="0"/>
      <w:divBdr>
        <w:top w:val="none" w:sz="0" w:space="0" w:color="auto"/>
        <w:left w:val="none" w:sz="0" w:space="0" w:color="auto"/>
        <w:bottom w:val="none" w:sz="0" w:space="0" w:color="auto"/>
        <w:right w:val="none" w:sz="0" w:space="0" w:color="auto"/>
      </w:divBdr>
    </w:div>
    <w:div w:id="594360223">
      <w:bodyDiv w:val="1"/>
      <w:marLeft w:val="0"/>
      <w:marRight w:val="0"/>
      <w:marTop w:val="0"/>
      <w:marBottom w:val="0"/>
      <w:divBdr>
        <w:top w:val="none" w:sz="0" w:space="0" w:color="auto"/>
        <w:left w:val="none" w:sz="0" w:space="0" w:color="auto"/>
        <w:bottom w:val="none" w:sz="0" w:space="0" w:color="auto"/>
        <w:right w:val="none" w:sz="0" w:space="0" w:color="auto"/>
      </w:divBdr>
      <w:divsChild>
        <w:div w:id="1173422311">
          <w:marLeft w:val="0"/>
          <w:marRight w:val="0"/>
          <w:marTop w:val="0"/>
          <w:marBottom w:val="0"/>
          <w:divBdr>
            <w:top w:val="none" w:sz="0" w:space="0" w:color="auto"/>
            <w:left w:val="none" w:sz="0" w:space="0" w:color="auto"/>
            <w:bottom w:val="none" w:sz="0" w:space="0" w:color="auto"/>
            <w:right w:val="none" w:sz="0" w:space="0" w:color="auto"/>
          </w:divBdr>
        </w:div>
      </w:divsChild>
    </w:div>
    <w:div w:id="664935755">
      <w:bodyDiv w:val="1"/>
      <w:marLeft w:val="0"/>
      <w:marRight w:val="0"/>
      <w:marTop w:val="0"/>
      <w:marBottom w:val="0"/>
      <w:divBdr>
        <w:top w:val="none" w:sz="0" w:space="0" w:color="auto"/>
        <w:left w:val="none" w:sz="0" w:space="0" w:color="auto"/>
        <w:bottom w:val="none" w:sz="0" w:space="0" w:color="auto"/>
        <w:right w:val="none" w:sz="0" w:space="0" w:color="auto"/>
      </w:divBdr>
    </w:div>
    <w:div w:id="685596475">
      <w:bodyDiv w:val="1"/>
      <w:marLeft w:val="0"/>
      <w:marRight w:val="0"/>
      <w:marTop w:val="0"/>
      <w:marBottom w:val="0"/>
      <w:divBdr>
        <w:top w:val="none" w:sz="0" w:space="0" w:color="auto"/>
        <w:left w:val="none" w:sz="0" w:space="0" w:color="auto"/>
        <w:bottom w:val="none" w:sz="0" w:space="0" w:color="auto"/>
        <w:right w:val="none" w:sz="0" w:space="0" w:color="auto"/>
      </w:divBdr>
    </w:div>
    <w:div w:id="902570132">
      <w:bodyDiv w:val="1"/>
      <w:marLeft w:val="0"/>
      <w:marRight w:val="0"/>
      <w:marTop w:val="0"/>
      <w:marBottom w:val="0"/>
      <w:divBdr>
        <w:top w:val="none" w:sz="0" w:space="0" w:color="auto"/>
        <w:left w:val="none" w:sz="0" w:space="0" w:color="auto"/>
        <w:bottom w:val="none" w:sz="0" w:space="0" w:color="auto"/>
        <w:right w:val="none" w:sz="0" w:space="0" w:color="auto"/>
      </w:divBdr>
    </w:div>
    <w:div w:id="957109002">
      <w:bodyDiv w:val="1"/>
      <w:marLeft w:val="0"/>
      <w:marRight w:val="0"/>
      <w:marTop w:val="0"/>
      <w:marBottom w:val="0"/>
      <w:divBdr>
        <w:top w:val="none" w:sz="0" w:space="0" w:color="auto"/>
        <w:left w:val="none" w:sz="0" w:space="0" w:color="auto"/>
        <w:bottom w:val="none" w:sz="0" w:space="0" w:color="auto"/>
        <w:right w:val="none" w:sz="0" w:space="0" w:color="auto"/>
      </w:divBdr>
    </w:div>
    <w:div w:id="1134181950">
      <w:bodyDiv w:val="1"/>
      <w:marLeft w:val="0"/>
      <w:marRight w:val="0"/>
      <w:marTop w:val="0"/>
      <w:marBottom w:val="0"/>
      <w:divBdr>
        <w:top w:val="none" w:sz="0" w:space="0" w:color="auto"/>
        <w:left w:val="none" w:sz="0" w:space="0" w:color="auto"/>
        <w:bottom w:val="none" w:sz="0" w:space="0" w:color="auto"/>
        <w:right w:val="none" w:sz="0" w:space="0" w:color="auto"/>
      </w:divBdr>
    </w:div>
    <w:div w:id="1239439980">
      <w:bodyDiv w:val="1"/>
      <w:marLeft w:val="0"/>
      <w:marRight w:val="0"/>
      <w:marTop w:val="0"/>
      <w:marBottom w:val="0"/>
      <w:divBdr>
        <w:top w:val="none" w:sz="0" w:space="0" w:color="auto"/>
        <w:left w:val="none" w:sz="0" w:space="0" w:color="auto"/>
        <w:bottom w:val="none" w:sz="0" w:space="0" w:color="auto"/>
        <w:right w:val="none" w:sz="0" w:space="0" w:color="auto"/>
      </w:divBdr>
    </w:div>
    <w:div w:id="1353607081">
      <w:bodyDiv w:val="1"/>
      <w:marLeft w:val="0"/>
      <w:marRight w:val="0"/>
      <w:marTop w:val="0"/>
      <w:marBottom w:val="0"/>
      <w:divBdr>
        <w:top w:val="none" w:sz="0" w:space="0" w:color="auto"/>
        <w:left w:val="none" w:sz="0" w:space="0" w:color="auto"/>
        <w:bottom w:val="none" w:sz="0" w:space="0" w:color="auto"/>
        <w:right w:val="none" w:sz="0" w:space="0" w:color="auto"/>
      </w:divBdr>
    </w:div>
    <w:div w:id="1359887498">
      <w:bodyDiv w:val="1"/>
      <w:marLeft w:val="0"/>
      <w:marRight w:val="0"/>
      <w:marTop w:val="0"/>
      <w:marBottom w:val="0"/>
      <w:divBdr>
        <w:top w:val="none" w:sz="0" w:space="0" w:color="auto"/>
        <w:left w:val="none" w:sz="0" w:space="0" w:color="auto"/>
        <w:bottom w:val="none" w:sz="0" w:space="0" w:color="auto"/>
        <w:right w:val="none" w:sz="0" w:space="0" w:color="auto"/>
      </w:divBdr>
    </w:div>
    <w:div w:id="1487428759">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659768446">
      <w:bodyDiv w:val="1"/>
      <w:marLeft w:val="0"/>
      <w:marRight w:val="0"/>
      <w:marTop w:val="0"/>
      <w:marBottom w:val="0"/>
      <w:divBdr>
        <w:top w:val="none" w:sz="0" w:space="0" w:color="auto"/>
        <w:left w:val="none" w:sz="0" w:space="0" w:color="auto"/>
        <w:bottom w:val="none" w:sz="0" w:space="0" w:color="auto"/>
        <w:right w:val="none" w:sz="0" w:space="0" w:color="auto"/>
      </w:divBdr>
      <w:divsChild>
        <w:div w:id="1166167253">
          <w:marLeft w:val="0"/>
          <w:marRight w:val="0"/>
          <w:marTop w:val="0"/>
          <w:marBottom w:val="0"/>
          <w:divBdr>
            <w:top w:val="none" w:sz="0" w:space="0" w:color="auto"/>
            <w:left w:val="none" w:sz="0" w:space="0" w:color="auto"/>
            <w:bottom w:val="none" w:sz="0" w:space="0" w:color="auto"/>
            <w:right w:val="none" w:sz="0" w:space="0" w:color="auto"/>
          </w:divBdr>
        </w:div>
        <w:div w:id="602105831">
          <w:marLeft w:val="0"/>
          <w:marRight w:val="0"/>
          <w:marTop w:val="0"/>
          <w:marBottom w:val="0"/>
          <w:divBdr>
            <w:top w:val="none" w:sz="0" w:space="0" w:color="auto"/>
            <w:left w:val="none" w:sz="0" w:space="0" w:color="auto"/>
            <w:bottom w:val="none" w:sz="0" w:space="0" w:color="auto"/>
            <w:right w:val="none" w:sz="0" w:space="0" w:color="auto"/>
          </w:divBdr>
        </w:div>
        <w:div w:id="1108162285">
          <w:marLeft w:val="0"/>
          <w:marRight w:val="0"/>
          <w:marTop w:val="0"/>
          <w:marBottom w:val="0"/>
          <w:divBdr>
            <w:top w:val="none" w:sz="0" w:space="0" w:color="auto"/>
            <w:left w:val="none" w:sz="0" w:space="0" w:color="auto"/>
            <w:bottom w:val="none" w:sz="0" w:space="0" w:color="auto"/>
            <w:right w:val="none" w:sz="0" w:space="0" w:color="auto"/>
          </w:divBdr>
        </w:div>
        <w:div w:id="1091199195">
          <w:marLeft w:val="0"/>
          <w:marRight w:val="0"/>
          <w:marTop w:val="0"/>
          <w:marBottom w:val="0"/>
          <w:divBdr>
            <w:top w:val="none" w:sz="0" w:space="0" w:color="auto"/>
            <w:left w:val="none" w:sz="0" w:space="0" w:color="auto"/>
            <w:bottom w:val="none" w:sz="0" w:space="0" w:color="auto"/>
            <w:right w:val="none" w:sz="0" w:space="0" w:color="auto"/>
          </w:divBdr>
        </w:div>
        <w:div w:id="1233269684">
          <w:marLeft w:val="0"/>
          <w:marRight w:val="0"/>
          <w:marTop w:val="0"/>
          <w:marBottom w:val="0"/>
          <w:divBdr>
            <w:top w:val="none" w:sz="0" w:space="0" w:color="auto"/>
            <w:left w:val="none" w:sz="0" w:space="0" w:color="auto"/>
            <w:bottom w:val="none" w:sz="0" w:space="0" w:color="auto"/>
            <w:right w:val="none" w:sz="0" w:space="0" w:color="auto"/>
          </w:divBdr>
        </w:div>
        <w:div w:id="430900034">
          <w:marLeft w:val="0"/>
          <w:marRight w:val="0"/>
          <w:marTop w:val="0"/>
          <w:marBottom w:val="0"/>
          <w:divBdr>
            <w:top w:val="none" w:sz="0" w:space="0" w:color="auto"/>
            <w:left w:val="none" w:sz="0" w:space="0" w:color="auto"/>
            <w:bottom w:val="none" w:sz="0" w:space="0" w:color="auto"/>
            <w:right w:val="none" w:sz="0" w:space="0" w:color="auto"/>
          </w:divBdr>
        </w:div>
        <w:div w:id="310057500">
          <w:marLeft w:val="0"/>
          <w:marRight w:val="0"/>
          <w:marTop w:val="0"/>
          <w:marBottom w:val="0"/>
          <w:divBdr>
            <w:top w:val="none" w:sz="0" w:space="0" w:color="auto"/>
            <w:left w:val="none" w:sz="0" w:space="0" w:color="auto"/>
            <w:bottom w:val="none" w:sz="0" w:space="0" w:color="auto"/>
            <w:right w:val="none" w:sz="0" w:space="0" w:color="auto"/>
          </w:divBdr>
        </w:div>
        <w:div w:id="1079865178">
          <w:marLeft w:val="0"/>
          <w:marRight w:val="0"/>
          <w:marTop w:val="0"/>
          <w:marBottom w:val="0"/>
          <w:divBdr>
            <w:top w:val="none" w:sz="0" w:space="0" w:color="auto"/>
            <w:left w:val="none" w:sz="0" w:space="0" w:color="auto"/>
            <w:bottom w:val="none" w:sz="0" w:space="0" w:color="auto"/>
            <w:right w:val="none" w:sz="0" w:space="0" w:color="auto"/>
          </w:divBdr>
        </w:div>
        <w:div w:id="193230464">
          <w:marLeft w:val="0"/>
          <w:marRight w:val="0"/>
          <w:marTop w:val="0"/>
          <w:marBottom w:val="0"/>
          <w:divBdr>
            <w:top w:val="none" w:sz="0" w:space="0" w:color="auto"/>
            <w:left w:val="none" w:sz="0" w:space="0" w:color="auto"/>
            <w:bottom w:val="none" w:sz="0" w:space="0" w:color="auto"/>
            <w:right w:val="none" w:sz="0" w:space="0" w:color="auto"/>
          </w:divBdr>
        </w:div>
        <w:div w:id="625935846">
          <w:marLeft w:val="0"/>
          <w:marRight w:val="0"/>
          <w:marTop w:val="0"/>
          <w:marBottom w:val="0"/>
          <w:divBdr>
            <w:top w:val="none" w:sz="0" w:space="0" w:color="auto"/>
            <w:left w:val="none" w:sz="0" w:space="0" w:color="auto"/>
            <w:bottom w:val="none" w:sz="0" w:space="0" w:color="auto"/>
            <w:right w:val="none" w:sz="0" w:space="0" w:color="auto"/>
          </w:divBdr>
        </w:div>
        <w:div w:id="1592814273">
          <w:marLeft w:val="0"/>
          <w:marRight w:val="0"/>
          <w:marTop w:val="0"/>
          <w:marBottom w:val="0"/>
          <w:divBdr>
            <w:top w:val="none" w:sz="0" w:space="0" w:color="auto"/>
            <w:left w:val="none" w:sz="0" w:space="0" w:color="auto"/>
            <w:bottom w:val="none" w:sz="0" w:space="0" w:color="auto"/>
            <w:right w:val="none" w:sz="0" w:space="0" w:color="auto"/>
          </w:divBdr>
        </w:div>
        <w:div w:id="494495661">
          <w:marLeft w:val="0"/>
          <w:marRight w:val="0"/>
          <w:marTop w:val="0"/>
          <w:marBottom w:val="0"/>
          <w:divBdr>
            <w:top w:val="none" w:sz="0" w:space="0" w:color="auto"/>
            <w:left w:val="none" w:sz="0" w:space="0" w:color="auto"/>
            <w:bottom w:val="none" w:sz="0" w:space="0" w:color="auto"/>
            <w:right w:val="none" w:sz="0" w:space="0" w:color="auto"/>
          </w:divBdr>
        </w:div>
        <w:div w:id="1942687676">
          <w:marLeft w:val="0"/>
          <w:marRight w:val="0"/>
          <w:marTop w:val="0"/>
          <w:marBottom w:val="0"/>
          <w:divBdr>
            <w:top w:val="none" w:sz="0" w:space="0" w:color="auto"/>
            <w:left w:val="none" w:sz="0" w:space="0" w:color="auto"/>
            <w:bottom w:val="none" w:sz="0" w:space="0" w:color="auto"/>
            <w:right w:val="none" w:sz="0" w:space="0" w:color="auto"/>
          </w:divBdr>
        </w:div>
        <w:div w:id="668947286">
          <w:marLeft w:val="0"/>
          <w:marRight w:val="0"/>
          <w:marTop w:val="0"/>
          <w:marBottom w:val="0"/>
          <w:divBdr>
            <w:top w:val="none" w:sz="0" w:space="0" w:color="auto"/>
            <w:left w:val="none" w:sz="0" w:space="0" w:color="auto"/>
            <w:bottom w:val="none" w:sz="0" w:space="0" w:color="auto"/>
            <w:right w:val="none" w:sz="0" w:space="0" w:color="auto"/>
          </w:divBdr>
        </w:div>
        <w:div w:id="483276944">
          <w:marLeft w:val="0"/>
          <w:marRight w:val="0"/>
          <w:marTop w:val="0"/>
          <w:marBottom w:val="0"/>
          <w:divBdr>
            <w:top w:val="none" w:sz="0" w:space="0" w:color="auto"/>
            <w:left w:val="none" w:sz="0" w:space="0" w:color="auto"/>
            <w:bottom w:val="none" w:sz="0" w:space="0" w:color="auto"/>
            <w:right w:val="none" w:sz="0" w:space="0" w:color="auto"/>
          </w:divBdr>
        </w:div>
        <w:div w:id="33703923">
          <w:marLeft w:val="0"/>
          <w:marRight w:val="0"/>
          <w:marTop w:val="0"/>
          <w:marBottom w:val="0"/>
          <w:divBdr>
            <w:top w:val="none" w:sz="0" w:space="0" w:color="auto"/>
            <w:left w:val="none" w:sz="0" w:space="0" w:color="auto"/>
            <w:bottom w:val="none" w:sz="0" w:space="0" w:color="auto"/>
            <w:right w:val="none" w:sz="0" w:space="0" w:color="auto"/>
          </w:divBdr>
        </w:div>
      </w:divsChild>
    </w:div>
    <w:div w:id="1994681352">
      <w:bodyDiv w:val="1"/>
      <w:marLeft w:val="0"/>
      <w:marRight w:val="0"/>
      <w:marTop w:val="0"/>
      <w:marBottom w:val="0"/>
      <w:divBdr>
        <w:top w:val="none" w:sz="0" w:space="0" w:color="auto"/>
        <w:left w:val="none" w:sz="0" w:space="0" w:color="auto"/>
        <w:bottom w:val="none" w:sz="0" w:space="0" w:color="auto"/>
        <w:right w:val="none" w:sz="0" w:space="0" w:color="auto"/>
      </w:divBdr>
    </w:div>
    <w:div w:id="20069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olet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eatrocol@colsubsidio.com" TargetMode="External"/><Relationship Id="rId4" Type="http://schemas.openxmlformats.org/officeDocument/2006/relationships/numbering" Target="numbering.xml"/><Relationship Id="rId9" Type="http://schemas.openxmlformats.org/officeDocument/2006/relationships/hyperlink" Target="http://www.colsubsidi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8d7d2bb-c71d-43b7-8d1a-140a3fdfa52a">
      <Terms xmlns="http://schemas.microsoft.com/office/infopath/2007/PartnerControls"/>
    </lcf76f155ced4ddcb4097134ff3c332f>
    <_ip_UnifiedCompliancePolicyProperties xmlns="http://schemas.microsoft.com/sharepoint/v3" xsi:nil="true"/>
    <TaxCatchAll xmlns="12977249-2375-4d24-b7d3-36ae1339937d" xsi:nil="true"/>
    <SharedWithUsers xmlns="12977249-2375-4d24-b7d3-36ae1339937d">
      <UserInfo>
        <DisplayName/>
        <AccountId xsi:nil="true"/>
        <AccountType/>
      </UserInfo>
    </SharedWithUsers>
    <MediaLengthInSeconds xmlns="e8d7d2bb-c71d-43b7-8d1a-140a3fdfa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1B90CABA039045B93A26183CB17CF2" ma:contentTypeVersion="20" ma:contentTypeDescription="Crear nuevo documento." ma:contentTypeScope="" ma:versionID="ae40be913c9c6deb37933b5a828fff53">
  <xsd:schema xmlns:xsd="http://www.w3.org/2001/XMLSchema" xmlns:xs="http://www.w3.org/2001/XMLSchema" xmlns:p="http://schemas.microsoft.com/office/2006/metadata/properties" xmlns:ns1="http://schemas.microsoft.com/sharepoint/v3" xmlns:ns2="e8d7d2bb-c71d-43b7-8d1a-140a3fdfa52a" xmlns:ns3="12977249-2375-4d24-b7d3-36ae1339937d" targetNamespace="http://schemas.microsoft.com/office/2006/metadata/properties" ma:root="true" ma:fieldsID="2ef7adbdba200b0aa59b2aaeef0d345a" ns1:_="" ns2:_="" ns3:_="">
    <xsd:import namespace="http://schemas.microsoft.com/sharepoint/v3"/>
    <xsd:import namespace="e8d7d2bb-c71d-43b7-8d1a-140a3fdfa52a"/>
    <xsd:import namespace="12977249-2375-4d24-b7d3-36ae13399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7d2bb-c71d-43b7-8d1a-140a3fdfa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15e11ee-7774-49ee-bc99-2ecbdf2ab5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977249-2375-4d24-b7d3-36ae1339937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4280a46-8a3f-4bfd-972a-a158ab561256}" ma:internalName="TaxCatchAll" ma:showField="CatchAllData" ma:web="12977249-2375-4d24-b7d3-36ae13399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6CD3B-632F-43F9-9010-F6E8F4F1A737}">
  <ds:schemaRefs>
    <ds:schemaRef ds:uri="http://schemas.microsoft.com/office/2006/metadata/properties"/>
    <ds:schemaRef ds:uri="http://schemas.microsoft.com/office/infopath/2007/PartnerControls"/>
    <ds:schemaRef ds:uri="http://schemas.microsoft.com/sharepoint/v3"/>
    <ds:schemaRef ds:uri="e8d7d2bb-c71d-43b7-8d1a-140a3fdfa52a"/>
    <ds:schemaRef ds:uri="12977249-2375-4d24-b7d3-36ae1339937d"/>
  </ds:schemaRefs>
</ds:datastoreItem>
</file>

<file path=customXml/itemProps2.xml><?xml version="1.0" encoding="utf-8"?>
<ds:datastoreItem xmlns:ds="http://schemas.openxmlformats.org/officeDocument/2006/customXml" ds:itemID="{702AB26B-51AC-43DD-B729-642AB43A06D4}">
  <ds:schemaRefs>
    <ds:schemaRef ds:uri="http://schemas.microsoft.com/sharepoint/v3/contenttype/forms"/>
  </ds:schemaRefs>
</ds:datastoreItem>
</file>

<file path=customXml/itemProps3.xml><?xml version="1.0" encoding="utf-8"?>
<ds:datastoreItem xmlns:ds="http://schemas.openxmlformats.org/officeDocument/2006/customXml" ds:itemID="{2D73A52F-D62B-4C99-A5E9-079C2566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d7d2bb-c71d-43b7-8d1a-140a3fdfa52a"/>
    <ds:schemaRef ds:uri="12977249-2375-4d24-b7d3-36ae1339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2557</Words>
  <Characters>14069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HERNANDO ALVAREZ GARNICA</dc:creator>
  <cp:keywords/>
  <dc:description/>
  <cp:lastModifiedBy>SERGIO HERNANDO ALVAREZ GARNICA</cp:lastModifiedBy>
  <cp:revision>3</cp:revision>
  <cp:lastPrinted>2022-10-05T14:37:00Z</cp:lastPrinted>
  <dcterms:created xsi:type="dcterms:W3CDTF">2025-07-10T15:30:00Z</dcterms:created>
  <dcterms:modified xsi:type="dcterms:W3CDTF">2025-07-10T15:47:00Z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0x0101001B1B90CABA039045B93A26183CB17CF2</vt:lpwstr>
  </property>
  <property fmtid="{D5CDD505-2E9C-101B-9397-08002B2CF9AE}" pid="3" name="Order">
    <vt:r8>3181300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